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53" w:rsidRPr="00056D8F" w:rsidRDefault="005F6E53" w:rsidP="005F6E53">
      <w:pPr>
        <w:shd w:val="clear" w:color="auto" w:fill="FFFFFF"/>
        <w:spacing w:before="317" w:line="322" w:lineRule="exact"/>
        <w:rPr>
          <w:sz w:val="28"/>
          <w:szCs w:val="28"/>
        </w:rPr>
      </w:pPr>
      <w:bookmarkStart w:id="0" w:name="_GoBack"/>
    </w:p>
    <w:bookmarkEnd w:id="0"/>
    <w:p w:rsidR="005F6E53" w:rsidRPr="00BA65FA" w:rsidRDefault="005F6E53" w:rsidP="005F6E53">
      <w:pPr>
        <w:tabs>
          <w:tab w:val="left" w:pos="4060"/>
          <w:tab w:val="right" w:pos="9354"/>
        </w:tabs>
        <w:jc w:val="center"/>
        <w:rPr>
          <w:b/>
          <w:sz w:val="28"/>
          <w:szCs w:val="28"/>
        </w:rPr>
      </w:pPr>
      <w:r w:rsidRPr="00BA65FA">
        <w:rPr>
          <w:b/>
          <w:sz w:val="28"/>
          <w:szCs w:val="28"/>
        </w:rPr>
        <w:t>АДМИНИСТРАЦИЯ</w:t>
      </w:r>
    </w:p>
    <w:p w:rsidR="005F6E53" w:rsidRPr="00BA65FA" w:rsidRDefault="005F6E53" w:rsidP="005F6E53">
      <w:pPr>
        <w:pStyle w:val="21"/>
        <w:jc w:val="center"/>
        <w:rPr>
          <w:b/>
          <w:sz w:val="28"/>
          <w:szCs w:val="28"/>
        </w:rPr>
      </w:pPr>
      <w:r w:rsidRPr="00BA65FA">
        <w:rPr>
          <w:b/>
          <w:sz w:val="28"/>
          <w:szCs w:val="28"/>
        </w:rPr>
        <w:t>АКСАЙСКОГО ГОРОДСКОГО ПОСЕЛЕНИЯ</w:t>
      </w:r>
    </w:p>
    <w:p w:rsidR="005F6E53" w:rsidRPr="00BA65FA" w:rsidRDefault="003B7823" w:rsidP="005F6E53">
      <w:pPr>
        <w:pStyle w:val="21"/>
        <w:spacing w:line="360" w:lineRule="auto"/>
        <w:ind w:firstLine="0"/>
        <w:jc w:val="center"/>
        <w:rPr>
          <w:sz w:val="28"/>
          <w:szCs w:val="28"/>
        </w:rPr>
      </w:pPr>
      <w:r>
        <w:rPr>
          <w:sz w:val="28"/>
          <w:szCs w:val="28"/>
        </w:rPr>
        <w:pict>
          <v:line id="_x0000_s1026" style="position:absolute;left:0;text-align:left;z-index:251660288" from="-24.1pt,9.4pt" to="493.45pt,9.4pt" strokeweight=".51mm">
            <v:stroke joinstyle="miter"/>
          </v:line>
        </w:pict>
      </w:r>
      <w:r>
        <w:rPr>
          <w:sz w:val="28"/>
          <w:szCs w:val="28"/>
        </w:rPr>
        <w:pict>
          <v:line id="_x0000_s1027" style="position:absolute;left:0;text-align:left;z-index:251661312" from="-24.1pt,12.8pt" to="493.65pt,12.8pt" strokeweight=".11mm">
            <v:stroke joinstyle="miter"/>
          </v:line>
        </w:pict>
      </w:r>
      <w:r>
        <w:rPr>
          <w:sz w:val="28"/>
          <w:szCs w:val="28"/>
        </w:rPr>
        <w:pict>
          <v:line id="_x0000_s1028" style="position:absolute;left:0;text-align:left;z-index:251662336" from="-24.1pt,5.3pt" to="493.65pt,5.3pt" strokeweight=".11mm">
            <v:stroke joinstyle="miter"/>
          </v:line>
        </w:pict>
      </w:r>
    </w:p>
    <w:p w:rsidR="005F6E53" w:rsidRPr="0074547B" w:rsidRDefault="005F6E53" w:rsidP="005F6E53">
      <w:pPr>
        <w:pStyle w:val="1"/>
        <w:ind w:firstLine="0"/>
        <w:jc w:val="center"/>
        <w:rPr>
          <w:b/>
          <w:bCs/>
          <w:sz w:val="28"/>
          <w:szCs w:val="28"/>
        </w:rPr>
      </w:pPr>
      <w:r w:rsidRPr="0074547B">
        <w:rPr>
          <w:b/>
          <w:sz w:val="28"/>
          <w:szCs w:val="28"/>
        </w:rPr>
        <w:t>ПОСТАНОВЛЕНИЕ</w:t>
      </w:r>
    </w:p>
    <w:p w:rsidR="005F6E53" w:rsidRPr="00BA65FA" w:rsidRDefault="005F6E53" w:rsidP="005F6E53">
      <w:pPr>
        <w:rPr>
          <w:sz w:val="28"/>
          <w:szCs w:val="28"/>
        </w:rPr>
      </w:pPr>
    </w:p>
    <w:p w:rsidR="005F6E53" w:rsidRDefault="005F6E53" w:rsidP="005F6E53">
      <w:pPr>
        <w:ind w:firstLine="709"/>
        <w:rPr>
          <w:sz w:val="28"/>
          <w:szCs w:val="28"/>
        </w:rPr>
      </w:pPr>
      <w:r>
        <w:rPr>
          <w:sz w:val="28"/>
          <w:szCs w:val="28"/>
        </w:rPr>
        <w:t xml:space="preserve">            2014</w:t>
      </w:r>
      <w:r w:rsidRPr="00BA65FA">
        <w:rPr>
          <w:sz w:val="28"/>
          <w:szCs w:val="28"/>
        </w:rPr>
        <w:t>г.</w:t>
      </w:r>
      <w:r w:rsidRPr="00BA65FA">
        <w:rPr>
          <w:sz w:val="28"/>
          <w:szCs w:val="28"/>
        </w:rPr>
        <w:tab/>
        <w:t xml:space="preserve">           </w:t>
      </w:r>
      <w:r>
        <w:rPr>
          <w:sz w:val="28"/>
          <w:szCs w:val="28"/>
        </w:rPr>
        <w:t xml:space="preserve">     </w:t>
      </w:r>
      <w:r w:rsidRPr="00BA65FA">
        <w:rPr>
          <w:sz w:val="28"/>
          <w:szCs w:val="28"/>
        </w:rPr>
        <w:t xml:space="preserve"> г.  Аксай    </w:t>
      </w:r>
      <w:r w:rsidRPr="00BA65FA">
        <w:rPr>
          <w:sz w:val="28"/>
          <w:szCs w:val="28"/>
        </w:rPr>
        <w:tab/>
        <w:t xml:space="preserve">   </w:t>
      </w:r>
      <w:r>
        <w:rPr>
          <w:sz w:val="28"/>
          <w:szCs w:val="28"/>
        </w:rPr>
        <w:t xml:space="preserve">                          </w:t>
      </w:r>
      <w:r w:rsidRPr="00BA65FA">
        <w:rPr>
          <w:sz w:val="28"/>
          <w:szCs w:val="28"/>
        </w:rPr>
        <w:t xml:space="preserve">  № </w:t>
      </w:r>
    </w:p>
    <w:p w:rsidR="005F6E53" w:rsidRDefault="005F6E53" w:rsidP="005F6E53">
      <w:pPr>
        <w:ind w:firstLine="709"/>
        <w:rPr>
          <w:sz w:val="28"/>
          <w:szCs w:val="28"/>
        </w:rPr>
      </w:pPr>
    </w:p>
    <w:tbl>
      <w:tblPr>
        <w:tblW w:w="0" w:type="auto"/>
        <w:tblInd w:w="250" w:type="dxa"/>
        <w:tblLayout w:type="fixed"/>
        <w:tblLook w:val="0000"/>
      </w:tblPr>
      <w:tblGrid>
        <w:gridCol w:w="5760"/>
        <w:gridCol w:w="4860"/>
      </w:tblGrid>
      <w:tr w:rsidR="005F6E53" w:rsidTr="00695544">
        <w:tc>
          <w:tcPr>
            <w:tcW w:w="5760" w:type="dxa"/>
            <w:shd w:val="clear" w:color="auto" w:fill="auto"/>
          </w:tcPr>
          <w:p w:rsidR="005F6E53" w:rsidRDefault="005F6E53" w:rsidP="00695544">
            <w:pPr>
              <w:snapToGrid w:val="0"/>
              <w:jc w:val="both"/>
              <w:rPr>
                <w:sz w:val="28"/>
                <w:szCs w:val="28"/>
              </w:rPr>
            </w:pPr>
            <w:r>
              <w:rPr>
                <w:color w:val="000000"/>
                <w:kern w:val="1"/>
                <w:sz w:val="28"/>
                <w:szCs w:val="28"/>
              </w:rPr>
              <w:t>О внесении изменений в постановление Администрации Аксайского городского поселения от 04.10.2013 № 934</w:t>
            </w:r>
          </w:p>
          <w:p w:rsidR="005F6E53" w:rsidRDefault="005F6E53" w:rsidP="00695544">
            <w:pPr>
              <w:snapToGrid w:val="0"/>
              <w:ind w:left="-108" w:firstLine="567"/>
              <w:jc w:val="both"/>
              <w:rPr>
                <w:color w:val="0000FF"/>
                <w:sz w:val="28"/>
                <w:szCs w:val="28"/>
              </w:rPr>
            </w:pPr>
          </w:p>
        </w:tc>
        <w:tc>
          <w:tcPr>
            <w:tcW w:w="4860" w:type="dxa"/>
            <w:shd w:val="clear" w:color="auto" w:fill="auto"/>
          </w:tcPr>
          <w:p w:rsidR="005F6E53" w:rsidRDefault="005F6E53" w:rsidP="00695544">
            <w:pPr>
              <w:snapToGrid w:val="0"/>
              <w:rPr>
                <w:sz w:val="28"/>
                <w:szCs w:val="28"/>
              </w:rPr>
            </w:pPr>
          </w:p>
        </w:tc>
      </w:tr>
    </w:tbl>
    <w:p w:rsidR="005F6E53" w:rsidRDefault="005F6E53" w:rsidP="005F6E53">
      <w:pPr>
        <w:ind w:firstLine="709"/>
        <w:jc w:val="both"/>
        <w:rPr>
          <w:color w:val="000000"/>
          <w:kern w:val="1"/>
          <w:sz w:val="28"/>
          <w:szCs w:val="28"/>
        </w:rPr>
      </w:pPr>
      <w:r>
        <w:rPr>
          <w:color w:val="000000"/>
          <w:kern w:val="1"/>
          <w:sz w:val="28"/>
          <w:szCs w:val="28"/>
        </w:rPr>
        <w:t xml:space="preserve">Рассмотрев постановление Администрации Аксайского городского поселения от 04.10.2013 № 934 «Об утверждении муниципальной программы  Аксайского городского поселения </w:t>
      </w:r>
      <w:r>
        <w:rPr>
          <w:sz w:val="28"/>
          <w:szCs w:val="28"/>
        </w:rPr>
        <w:t>«Управление и распоряжение муниципальным имуществом», в</w:t>
      </w:r>
      <w:r>
        <w:rPr>
          <w:color w:val="000000"/>
          <w:kern w:val="1"/>
          <w:sz w:val="28"/>
          <w:szCs w:val="28"/>
        </w:rPr>
        <w:t xml:space="preserve"> соответствии постановлением Администрации Аксайского городского поселения от 23.09.2013 № 910 «Об утверждении Порядка разработки, реализации и оценки эффективности муниципальных программ Аксайского городского поселения», </w:t>
      </w:r>
      <w:r>
        <w:rPr>
          <w:sz w:val="28"/>
          <w:szCs w:val="28"/>
        </w:rPr>
        <w:t>руководствуясь</w:t>
      </w:r>
      <w:r w:rsidRPr="00C605C5">
        <w:rPr>
          <w:sz w:val="28"/>
          <w:szCs w:val="28"/>
        </w:rPr>
        <w:t xml:space="preserve"> с</w:t>
      </w:r>
      <w:r>
        <w:rPr>
          <w:sz w:val="28"/>
          <w:szCs w:val="28"/>
        </w:rPr>
        <w:t xml:space="preserve">татьями </w:t>
      </w:r>
      <w:r w:rsidRPr="00C605C5">
        <w:rPr>
          <w:sz w:val="28"/>
          <w:szCs w:val="28"/>
        </w:rPr>
        <w:t>7</w:t>
      </w:r>
      <w:r>
        <w:rPr>
          <w:sz w:val="28"/>
          <w:szCs w:val="28"/>
        </w:rPr>
        <w:t>, 48</w:t>
      </w:r>
      <w:r w:rsidRPr="00C605C5">
        <w:rPr>
          <w:sz w:val="28"/>
          <w:szCs w:val="28"/>
        </w:rPr>
        <w:t xml:space="preserve"> Ф</w:t>
      </w:r>
      <w:r>
        <w:rPr>
          <w:sz w:val="28"/>
          <w:szCs w:val="28"/>
        </w:rPr>
        <w:t>З от 06.10.2003</w:t>
      </w:r>
      <w:r w:rsidRPr="00C605C5">
        <w:rPr>
          <w:sz w:val="28"/>
          <w:szCs w:val="28"/>
        </w:rPr>
        <w:t xml:space="preserve"> № 131-ФЗ</w:t>
      </w:r>
      <w:r>
        <w:rPr>
          <w:sz w:val="28"/>
          <w:szCs w:val="28"/>
        </w:rPr>
        <w:t xml:space="preserve"> «</w:t>
      </w:r>
      <w:r>
        <w:rPr>
          <w:rFonts w:eastAsia="Calibri"/>
          <w:sz w:val="28"/>
          <w:szCs w:val="28"/>
        </w:rPr>
        <w:t>Об общих принципах организации местного самоуправления в Российской Федерации»,-</w:t>
      </w:r>
    </w:p>
    <w:p w:rsidR="005F6E53" w:rsidRDefault="005F6E53" w:rsidP="005F6E53">
      <w:pPr>
        <w:ind w:firstLine="709"/>
        <w:jc w:val="both"/>
        <w:rPr>
          <w:color w:val="000000"/>
          <w:kern w:val="1"/>
          <w:sz w:val="28"/>
          <w:szCs w:val="28"/>
        </w:rPr>
      </w:pPr>
    </w:p>
    <w:p w:rsidR="005F6E53" w:rsidRPr="004530FD" w:rsidRDefault="005F6E53" w:rsidP="004530FD">
      <w:pPr>
        <w:ind w:firstLine="709"/>
        <w:jc w:val="center"/>
        <w:rPr>
          <w:b/>
          <w:color w:val="000000"/>
          <w:kern w:val="1"/>
          <w:sz w:val="28"/>
          <w:szCs w:val="28"/>
        </w:rPr>
      </w:pPr>
      <w:r>
        <w:rPr>
          <w:b/>
          <w:color w:val="000000"/>
          <w:kern w:val="1"/>
          <w:sz w:val="28"/>
          <w:szCs w:val="28"/>
        </w:rPr>
        <w:t>ПОСТАНОВЛЯЮ:</w:t>
      </w:r>
    </w:p>
    <w:p w:rsidR="005F6E53" w:rsidRDefault="005F6E53" w:rsidP="005F6E53">
      <w:pPr>
        <w:ind w:firstLine="709"/>
        <w:jc w:val="both"/>
        <w:rPr>
          <w:color w:val="000000"/>
          <w:kern w:val="1"/>
          <w:sz w:val="28"/>
          <w:szCs w:val="28"/>
        </w:rPr>
      </w:pPr>
      <w:r>
        <w:rPr>
          <w:color w:val="000000"/>
          <w:kern w:val="1"/>
          <w:sz w:val="28"/>
          <w:szCs w:val="28"/>
        </w:rPr>
        <w:t xml:space="preserve">1.Внести в постановление Администрации Аксайского городского поселения от 04.10.2013 № 934 </w:t>
      </w:r>
      <w:r>
        <w:rPr>
          <w:sz w:val="28"/>
          <w:szCs w:val="28"/>
        </w:rPr>
        <w:t>изменения, изложив текст приложения №1 в новой редакции согласно приложению.</w:t>
      </w:r>
    </w:p>
    <w:p w:rsidR="005F6E53" w:rsidRDefault="005F6E53" w:rsidP="005F6E53">
      <w:pPr>
        <w:pStyle w:val="a4"/>
        <w:ind w:left="0" w:firstLine="709"/>
        <w:jc w:val="both"/>
        <w:rPr>
          <w:rFonts w:eastAsia="Arial CYR"/>
          <w:color w:val="000000"/>
          <w:sz w:val="28"/>
          <w:szCs w:val="28"/>
        </w:rPr>
      </w:pPr>
      <w:r>
        <w:rPr>
          <w:rFonts w:eastAsia="Arial CYR"/>
          <w:color w:val="000000"/>
          <w:sz w:val="28"/>
          <w:szCs w:val="28"/>
        </w:rPr>
        <w:t xml:space="preserve">2. Разместить постановление на официальном сайте </w:t>
      </w:r>
      <w:r>
        <w:rPr>
          <w:color w:val="000000"/>
          <w:sz w:val="28"/>
          <w:szCs w:val="28"/>
        </w:rPr>
        <w:t xml:space="preserve">администрации Аксайского городского поселения </w:t>
      </w:r>
      <w:r>
        <w:rPr>
          <w:rFonts w:eastAsia="Arial CYR"/>
          <w:color w:val="000000"/>
          <w:sz w:val="28"/>
          <w:szCs w:val="28"/>
        </w:rPr>
        <w:t>в сети «Интернет».</w:t>
      </w:r>
    </w:p>
    <w:p w:rsidR="005F6E53" w:rsidRDefault="005F6E53" w:rsidP="005F6E53">
      <w:pPr>
        <w:pStyle w:val="a4"/>
        <w:ind w:left="0" w:firstLine="709"/>
        <w:jc w:val="both"/>
        <w:rPr>
          <w:color w:val="000000"/>
          <w:sz w:val="28"/>
          <w:szCs w:val="28"/>
        </w:rPr>
      </w:pPr>
      <w:r>
        <w:rPr>
          <w:rFonts w:eastAsia="Arial CYR"/>
          <w:color w:val="000000"/>
          <w:sz w:val="28"/>
          <w:szCs w:val="28"/>
        </w:rPr>
        <w:t>3.Опубликовать в информационном бюллетене  правовых актов органов местного самоуправления  Аксайского района «Аксайские ведомости».</w:t>
      </w:r>
    </w:p>
    <w:p w:rsidR="005F6E53" w:rsidRDefault="005F6E53" w:rsidP="005F6E53">
      <w:pPr>
        <w:pStyle w:val="a4"/>
        <w:ind w:left="0" w:firstLine="709"/>
        <w:jc w:val="both"/>
        <w:rPr>
          <w:color w:val="000000"/>
          <w:kern w:val="1"/>
          <w:sz w:val="28"/>
          <w:szCs w:val="28"/>
        </w:rPr>
      </w:pPr>
      <w:r>
        <w:rPr>
          <w:color w:val="000000"/>
          <w:kern w:val="1"/>
          <w:sz w:val="28"/>
          <w:szCs w:val="28"/>
        </w:rPr>
        <w:t>4. Контроль за выполнением постановления возложить на заместителя Главы  Аксайского городского поселения О.А. Калинину</w:t>
      </w:r>
    </w:p>
    <w:p w:rsidR="005F6E53" w:rsidRDefault="005F6E53" w:rsidP="005F6E53">
      <w:pPr>
        <w:rPr>
          <w:color w:val="000000"/>
          <w:kern w:val="1"/>
          <w:sz w:val="28"/>
          <w:szCs w:val="28"/>
        </w:rPr>
      </w:pPr>
    </w:p>
    <w:p w:rsidR="005F6E53" w:rsidRDefault="005F6E53" w:rsidP="005F6E53">
      <w:pPr>
        <w:tabs>
          <w:tab w:val="left" w:pos="7655"/>
        </w:tabs>
        <w:ind w:right="29" w:firstLine="29"/>
        <w:rPr>
          <w:color w:val="000000"/>
          <w:sz w:val="28"/>
        </w:rPr>
      </w:pPr>
      <w:r>
        <w:rPr>
          <w:color w:val="000000"/>
          <w:sz w:val="28"/>
        </w:rPr>
        <w:t xml:space="preserve">Глава </w:t>
      </w:r>
    </w:p>
    <w:p w:rsidR="005F6E53" w:rsidRDefault="005F6E53" w:rsidP="005F6E53">
      <w:pPr>
        <w:tabs>
          <w:tab w:val="left" w:pos="7655"/>
        </w:tabs>
        <w:ind w:right="29" w:firstLine="29"/>
        <w:rPr>
          <w:color w:val="000000"/>
          <w:sz w:val="28"/>
        </w:rPr>
      </w:pPr>
      <w:r>
        <w:rPr>
          <w:color w:val="000000"/>
          <w:sz w:val="28"/>
        </w:rPr>
        <w:t>Аксайского городского поселения                                                А.В. Головин</w:t>
      </w:r>
    </w:p>
    <w:p w:rsidR="005F6E53" w:rsidRDefault="005F6E53" w:rsidP="005F6E53">
      <w:pPr>
        <w:rPr>
          <w:color w:val="000000"/>
          <w:kern w:val="1"/>
          <w:sz w:val="20"/>
          <w:szCs w:val="20"/>
        </w:rPr>
      </w:pPr>
    </w:p>
    <w:p w:rsidR="005F6E53" w:rsidRDefault="005F6E53" w:rsidP="005F6E53">
      <w:pPr>
        <w:rPr>
          <w:color w:val="000000"/>
          <w:kern w:val="1"/>
          <w:sz w:val="20"/>
          <w:szCs w:val="20"/>
        </w:rPr>
      </w:pPr>
      <w:r>
        <w:rPr>
          <w:color w:val="000000"/>
          <w:kern w:val="1"/>
          <w:sz w:val="20"/>
          <w:szCs w:val="20"/>
        </w:rPr>
        <w:t xml:space="preserve">Постановление вносит: </w:t>
      </w:r>
    </w:p>
    <w:p w:rsidR="005F6E53" w:rsidRDefault="005F6E53" w:rsidP="005F6E53">
      <w:pPr>
        <w:rPr>
          <w:color w:val="000000"/>
          <w:kern w:val="1"/>
          <w:sz w:val="20"/>
          <w:szCs w:val="20"/>
        </w:rPr>
      </w:pPr>
      <w:r>
        <w:rPr>
          <w:color w:val="000000"/>
          <w:kern w:val="1"/>
          <w:sz w:val="20"/>
          <w:szCs w:val="20"/>
        </w:rPr>
        <w:t>сектор  муниципального имущества</w:t>
      </w:r>
    </w:p>
    <w:p w:rsidR="005F6E53" w:rsidRDefault="005F6E53" w:rsidP="005F6E53">
      <w:pPr>
        <w:rPr>
          <w:color w:val="000000"/>
          <w:kern w:val="1"/>
          <w:sz w:val="20"/>
          <w:szCs w:val="20"/>
        </w:rPr>
      </w:pPr>
      <w:r>
        <w:rPr>
          <w:color w:val="000000"/>
          <w:kern w:val="1"/>
          <w:sz w:val="20"/>
          <w:szCs w:val="20"/>
        </w:rPr>
        <w:t xml:space="preserve"> и земельных отношений</w:t>
      </w:r>
    </w:p>
    <w:p w:rsidR="005F6E53" w:rsidRDefault="005F6E53" w:rsidP="005F6E53">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Приложение </w:t>
      </w:r>
    </w:p>
    <w:p w:rsidR="005F6E53" w:rsidRDefault="005F6E53" w:rsidP="005F6E53">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к постановлению</w:t>
      </w:r>
    </w:p>
    <w:p w:rsidR="005F6E53" w:rsidRDefault="005F6E53" w:rsidP="005F6E53">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Администрации Аксайского</w:t>
      </w:r>
    </w:p>
    <w:p w:rsidR="005F6E53" w:rsidRDefault="005F6E53" w:rsidP="005F6E53">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городского поселения</w:t>
      </w:r>
    </w:p>
    <w:p w:rsidR="005F6E53" w:rsidRDefault="005F6E53" w:rsidP="005F6E53">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от __________ г. №__</w:t>
      </w:r>
    </w:p>
    <w:p w:rsidR="005F6E53" w:rsidRDefault="005F6E53" w:rsidP="005F6E53">
      <w:pPr>
        <w:widowControl w:val="0"/>
        <w:autoSpaceDE w:val="0"/>
        <w:jc w:val="center"/>
        <w:rPr>
          <w:rFonts w:ascii="Times New Roman CYR" w:hAnsi="Times New Roman CYR" w:cs="Times New Roman CYR"/>
          <w:sz w:val="28"/>
          <w:szCs w:val="28"/>
        </w:rPr>
      </w:pPr>
    </w:p>
    <w:p w:rsidR="005F6E53" w:rsidRDefault="005F6E53" w:rsidP="005F6E53">
      <w:pPr>
        <w:widowControl w:val="0"/>
        <w:autoSpaceDE w:val="0"/>
        <w:jc w:val="center"/>
        <w:rPr>
          <w:rFonts w:ascii="Times New Roman CYR" w:hAnsi="Times New Roman CYR" w:cs="Times New Roman CYR"/>
          <w:sz w:val="28"/>
          <w:szCs w:val="28"/>
        </w:rPr>
      </w:pPr>
    </w:p>
    <w:p w:rsidR="005F6E53" w:rsidRDefault="005F6E53" w:rsidP="005F6E53">
      <w:pPr>
        <w:widowControl w:val="0"/>
        <w:autoSpaceDE w:val="0"/>
        <w:jc w:val="center"/>
        <w:rPr>
          <w:rFonts w:ascii="Times New Roman CYR" w:hAnsi="Times New Roman CYR" w:cs="Times New Roman CYR"/>
          <w:sz w:val="28"/>
          <w:szCs w:val="28"/>
        </w:rPr>
      </w:pPr>
      <w:r>
        <w:rPr>
          <w:rFonts w:ascii="Times New Roman CYR" w:hAnsi="Times New Roman CYR" w:cs="Times New Roman CYR"/>
          <w:sz w:val="28"/>
          <w:szCs w:val="28"/>
        </w:rPr>
        <w:t>МУНИЦИПАЛЬНАЯ ПРОГРАММА</w:t>
      </w:r>
    </w:p>
    <w:p w:rsidR="005F6E53" w:rsidRDefault="005F6E53" w:rsidP="005F6E53">
      <w:pPr>
        <w:widowControl w:val="0"/>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                                     АКСАЙСКОГО ГОРОДСКОГО ПОСЕЛЕНИЯ </w:t>
      </w:r>
    </w:p>
    <w:p w:rsidR="005F6E53" w:rsidRDefault="005F6E53" w:rsidP="005F6E53">
      <w:pPr>
        <w:widowControl w:val="0"/>
        <w:autoSpaceDE w:val="0"/>
        <w:jc w:val="center"/>
        <w:rPr>
          <w:rFonts w:ascii="Times New Roman CYR" w:hAnsi="Times New Roman CYR" w:cs="Times New Roman CYR"/>
          <w:sz w:val="28"/>
          <w:szCs w:val="28"/>
        </w:rPr>
      </w:pPr>
      <w:r>
        <w:rPr>
          <w:rFonts w:ascii="Times New Roman CYR" w:hAnsi="Times New Roman CYR" w:cs="Times New Roman CYR"/>
          <w:sz w:val="28"/>
          <w:szCs w:val="28"/>
        </w:rPr>
        <w:t>«УПРАВЛЕНИЕ И РАСПОРЯЖЕНИЕ МУНИЦИПАЛЬНЫМ ИМУЩЕСТВОМ»</w:t>
      </w:r>
    </w:p>
    <w:p w:rsidR="005F6E53" w:rsidRDefault="005F6E53" w:rsidP="005F6E53">
      <w:pPr>
        <w:widowControl w:val="0"/>
        <w:autoSpaceDE w:val="0"/>
        <w:jc w:val="center"/>
        <w:rPr>
          <w:rFonts w:ascii="Times New Roman CYR" w:hAnsi="Times New Roman CYR" w:cs="Times New Roman CYR"/>
          <w:sz w:val="28"/>
          <w:szCs w:val="28"/>
        </w:rPr>
      </w:pPr>
    </w:p>
    <w:p w:rsidR="005F6E53" w:rsidRDefault="005F6E53" w:rsidP="005F6E53">
      <w:pPr>
        <w:widowControl w:val="0"/>
        <w:autoSpaceDE w:val="0"/>
        <w:jc w:val="center"/>
        <w:rPr>
          <w:sz w:val="28"/>
          <w:szCs w:val="28"/>
        </w:rPr>
      </w:pPr>
    </w:p>
    <w:p w:rsidR="005F6E53" w:rsidRDefault="005F6E53" w:rsidP="005F6E53">
      <w:pPr>
        <w:widowControl w:val="0"/>
        <w:autoSpaceDE w:val="0"/>
        <w:jc w:val="center"/>
        <w:rPr>
          <w:rFonts w:ascii="Times New Roman CYR" w:hAnsi="Times New Roman CYR" w:cs="Times New Roman CYR"/>
          <w:sz w:val="28"/>
          <w:szCs w:val="28"/>
        </w:rPr>
      </w:pPr>
      <w:r>
        <w:rPr>
          <w:rFonts w:ascii="Times New Roman CYR" w:hAnsi="Times New Roman CYR" w:cs="Times New Roman CYR"/>
          <w:sz w:val="28"/>
          <w:szCs w:val="28"/>
        </w:rPr>
        <w:t>ПАСПОРТ</w:t>
      </w:r>
    </w:p>
    <w:p w:rsidR="005F6E53" w:rsidRDefault="005F6E53" w:rsidP="005F6E53">
      <w:pPr>
        <w:widowControl w:val="0"/>
        <w:autoSpaceDE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муниципальной  программы Аксайского городского поселения</w:t>
      </w:r>
    </w:p>
    <w:p w:rsidR="005F6E53" w:rsidRDefault="005F6E53" w:rsidP="005F6E53">
      <w:pPr>
        <w:widowControl w:val="0"/>
        <w:autoSpaceDE w:val="0"/>
        <w:jc w:val="center"/>
        <w:rPr>
          <w:rFonts w:ascii="Times New Roman CYR" w:hAnsi="Times New Roman CYR" w:cs="Times New Roman CYR"/>
          <w:sz w:val="28"/>
          <w:szCs w:val="28"/>
        </w:rPr>
      </w:pPr>
      <w:r>
        <w:rPr>
          <w:rFonts w:ascii="Times New Roman CYR" w:hAnsi="Times New Roman CYR" w:cs="Times New Roman CYR"/>
          <w:sz w:val="28"/>
          <w:szCs w:val="28"/>
        </w:rPr>
        <w:t>«Управление и распоряжение муниципальным имуществом»</w:t>
      </w:r>
    </w:p>
    <w:p w:rsidR="005F6E53" w:rsidRDefault="005F6E53" w:rsidP="005F6E53">
      <w:pPr>
        <w:widowControl w:val="0"/>
        <w:autoSpaceDE w:val="0"/>
        <w:jc w:val="center"/>
        <w:rPr>
          <w:sz w:val="28"/>
          <w:szCs w:val="28"/>
        </w:rPr>
      </w:pPr>
    </w:p>
    <w:tbl>
      <w:tblPr>
        <w:tblW w:w="0" w:type="auto"/>
        <w:tblInd w:w="108" w:type="dxa"/>
        <w:tblLayout w:type="fixed"/>
        <w:tblLook w:val="0000"/>
      </w:tblPr>
      <w:tblGrid>
        <w:gridCol w:w="2800"/>
        <w:gridCol w:w="6856"/>
      </w:tblGrid>
      <w:tr w:rsidR="005F6E53" w:rsidTr="00695544">
        <w:tc>
          <w:tcPr>
            <w:tcW w:w="280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rPr>
                <w:rFonts w:ascii="Times New Roman CYR" w:hAnsi="Times New Roman CYR" w:cs="Times New Roman CYR"/>
                <w:bCs/>
                <w:sz w:val="28"/>
                <w:szCs w:val="28"/>
              </w:rPr>
            </w:pPr>
            <w:r>
              <w:rPr>
                <w:rFonts w:ascii="Times New Roman CYR" w:hAnsi="Times New Roman CYR" w:cs="Times New Roman CYR"/>
                <w:bCs/>
                <w:sz w:val="28"/>
                <w:szCs w:val="28"/>
              </w:rPr>
              <w:t>Наименование</w:t>
            </w:r>
          </w:p>
          <w:p w:rsidR="005F6E53" w:rsidRDefault="005F6E53" w:rsidP="00695544">
            <w:pPr>
              <w:widowControl w:val="0"/>
              <w:autoSpaceDE w:val="0"/>
              <w:rPr>
                <w:rFonts w:ascii="Times New Roman CYR" w:hAnsi="Times New Roman CYR" w:cs="Times New Roman CYR"/>
                <w:bCs/>
                <w:sz w:val="28"/>
                <w:szCs w:val="28"/>
              </w:rPr>
            </w:pPr>
            <w:r>
              <w:rPr>
                <w:rFonts w:ascii="Times New Roman CYR" w:hAnsi="Times New Roman CYR" w:cs="Times New Roman CYR"/>
                <w:bCs/>
                <w:sz w:val="28"/>
                <w:szCs w:val="28"/>
              </w:rPr>
              <w:t>Программы Аксайского городского поселения</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snapToGrid w:val="0"/>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Муниципальная   программа Аксайского городского  поселения «Управление и распоряжение муниципальным имуществом»</w:t>
            </w:r>
          </w:p>
        </w:tc>
      </w:tr>
      <w:tr w:rsidR="005F6E53" w:rsidTr="00695544">
        <w:tc>
          <w:tcPr>
            <w:tcW w:w="280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rPr>
                <w:rFonts w:ascii="Times New Roman CYR" w:hAnsi="Times New Roman CYR" w:cs="Times New Roman CYR"/>
                <w:bCs/>
                <w:sz w:val="28"/>
                <w:szCs w:val="28"/>
              </w:rPr>
            </w:pPr>
            <w:r>
              <w:rPr>
                <w:rFonts w:ascii="Times New Roman CYR" w:hAnsi="Times New Roman CYR" w:cs="Times New Roman CYR"/>
                <w:bCs/>
                <w:sz w:val="28"/>
                <w:szCs w:val="28"/>
              </w:rPr>
              <w:t>Ответственный исполнитель</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snapToGrid w:val="0"/>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Администрация Аксайского городского поселения</w:t>
            </w:r>
          </w:p>
        </w:tc>
      </w:tr>
      <w:tr w:rsidR="005F6E53" w:rsidTr="00695544">
        <w:tc>
          <w:tcPr>
            <w:tcW w:w="280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rPr>
                <w:rFonts w:ascii="Times New Roman CYR" w:hAnsi="Times New Roman CYR" w:cs="Times New Roman CYR"/>
                <w:bCs/>
                <w:sz w:val="28"/>
                <w:szCs w:val="28"/>
              </w:rPr>
            </w:pPr>
            <w:r>
              <w:rPr>
                <w:rFonts w:ascii="Times New Roman CYR" w:hAnsi="Times New Roman CYR" w:cs="Times New Roman CYR"/>
                <w:bCs/>
                <w:sz w:val="28"/>
                <w:szCs w:val="28"/>
              </w:rPr>
              <w:t>Соисполнители программы</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snapToGrid w:val="0"/>
              <w:jc w:val="both"/>
              <w:rPr>
                <w:rFonts w:ascii="Times New Roman CYR" w:hAnsi="Times New Roman CYR" w:cs="Times New Roman CYR"/>
                <w:sz w:val="28"/>
                <w:szCs w:val="28"/>
              </w:rPr>
            </w:pPr>
            <w:r>
              <w:rPr>
                <w:rFonts w:ascii="Times New Roman CYR" w:hAnsi="Times New Roman CYR" w:cs="Times New Roman CYR"/>
                <w:sz w:val="28"/>
                <w:szCs w:val="28"/>
              </w:rPr>
              <w:t>отсутствуют</w:t>
            </w:r>
          </w:p>
        </w:tc>
      </w:tr>
      <w:tr w:rsidR="005F6E53" w:rsidTr="00695544">
        <w:tc>
          <w:tcPr>
            <w:tcW w:w="280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rPr>
                <w:rFonts w:ascii="Times New Roman CYR" w:hAnsi="Times New Roman CYR" w:cs="Times New Roman CYR"/>
                <w:bCs/>
                <w:sz w:val="28"/>
                <w:szCs w:val="28"/>
              </w:rPr>
            </w:pPr>
            <w:r>
              <w:rPr>
                <w:rFonts w:ascii="Times New Roman CYR" w:hAnsi="Times New Roman CYR" w:cs="Times New Roman CYR"/>
                <w:bCs/>
                <w:color w:val="C0504D"/>
                <w:sz w:val="28"/>
                <w:szCs w:val="28"/>
              </w:rPr>
              <w:t xml:space="preserve"> </w:t>
            </w:r>
            <w:r>
              <w:rPr>
                <w:rFonts w:ascii="Times New Roman CYR" w:hAnsi="Times New Roman CYR" w:cs="Times New Roman CYR"/>
                <w:bCs/>
                <w:sz w:val="28"/>
                <w:szCs w:val="28"/>
              </w:rPr>
              <w:t>Участники программы</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snapToGrid w:val="0"/>
              <w:jc w:val="both"/>
              <w:rPr>
                <w:sz w:val="28"/>
                <w:szCs w:val="28"/>
              </w:rPr>
            </w:pPr>
            <w:r>
              <w:rPr>
                <w:sz w:val="28"/>
                <w:szCs w:val="28"/>
              </w:rPr>
              <w:t xml:space="preserve"> Администрация Аксайского городского поселения </w:t>
            </w:r>
          </w:p>
          <w:p w:rsidR="005F6E53" w:rsidRDefault="005F6E53" w:rsidP="00695544">
            <w:pPr>
              <w:widowControl w:val="0"/>
              <w:autoSpaceDE w:val="0"/>
              <w:jc w:val="both"/>
              <w:rPr>
                <w:rFonts w:ascii="Times New Roman CYR" w:hAnsi="Times New Roman CYR" w:cs="Times New Roman CYR"/>
                <w:sz w:val="28"/>
                <w:szCs w:val="28"/>
              </w:rPr>
            </w:pPr>
            <w:r>
              <w:rPr>
                <w:rFonts w:ascii="Times New Roman CYR" w:hAnsi="Times New Roman CYR" w:cs="Times New Roman CYR"/>
                <w:sz w:val="28"/>
                <w:szCs w:val="28"/>
              </w:rPr>
              <w:t>МКУ АГП «Благоустройство и ЖКХ»</w:t>
            </w:r>
          </w:p>
        </w:tc>
      </w:tr>
      <w:tr w:rsidR="005F6E53" w:rsidTr="00695544">
        <w:tc>
          <w:tcPr>
            <w:tcW w:w="280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rPr>
                <w:rFonts w:ascii="Times New Roman CYR" w:hAnsi="Times New Roman CYR" w:cs="Times New Roman CYR"/>
                <w:bCs/>
                <w:sz w:val="28"/>
                <w:szCs w:val="28"/>
              </w:rPr>
            </w:pPr>
            <w:r>
              <w:rPr>
                <w:rFonts w:ascii="Times New Roman CYR" w:hAnsi="Times New Roman CYR" w:cs="Times New Roman CYR"/>
                <w:bCs/>
                <w:sz w:val="28"/>
                <w:szCs w:val="28"/>
              </w:rPr>
              <w:t xml:space="preserve"> Подпрограммы</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«Повышение эффективности управления муниципальным имуществом» </w:t>
            </w:r>
          </w:p>
        </w:tc>
      </w:tr>
      <w:tr w:rsidR="005F6E53" w:rsidTr="00695544">
        <w:trPr>
          <w:trHeight w:val="575"/>
        </w:trPr>
        <w:tc>
          <w:tcPr>
            <w:tcW w:w="280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rPr>
                <w:rFonts w:ascii="Times New Roman CYR" w:hAnsi="Times New Roman CYR" w:cs="Times New Roman CYR"/>
                <w:bCs/>
                <w:sz w:val="28"/>
                <w:szCs w:val="28"/>
              </w:rPr>
            </w:pPr>
            <w:r>
              <w:rPr>
                <w:rFonts w:ascii="Times New Roman CYR" w:hAnsi="Times New Roman CYR" w:cs="Times New Roman CYR"/>
                <w:bCs/>
                <w:sz w:val="28"/>
                <w:szCs w:val="28"/>
              </w:rPr>
              <w:t xml:space="preserve"> Программно-целевые инструменты муниципальной программы</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snapToGri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отсутствуют </w:t>
            </w:r>
          </w:p>
        </w:tc>
      </w:tr>
      <w:tr w:rsidR="005F6E53" w:rsidTr="00695544">
        <w:tc>
          <w:tcPr>
            <w:tcW w:w="280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rPr>
                <w:rFonts w:ascii="Times New Roman CYR" w:hAnsi="Times New Roman CYR" w:cs="Times New Roman CYR"/>
                <w:bCs/>
                <w:sz w:val="28"/>
                <w:szCs w:val="28"/>
              </w:rPr>
            </w:pPr>
            <w:r>
              <w:rPr>
                <w:rFonts w:ascii="Times New Roman CYR" w:hAnsi="Times New Roman CYR" w:cs="Times New Roman CYR"/>
                <w:bCs/>
                <w:sz w:val="28"/>
                <w:szCs w:val="28"/>
              </w:rPr>
              <w:t>Цели    муниципальной</w:t>
            </w:r>
          </w:p>
          <w:p w:rsidR="005F6E53" w:rsidRDefault="005F6E53" w:rsidP="00695544">
            <w:pPr>
              <w:widowControl w:val="0"/>
              <w:autoSpaceDE w:val="0"/>
              <w:rPr>
                <w:rFonts w:ascii="Times New Roman CYR" w:hAnsi="Times New Roman CYR" w:cs="Times New Roman CYR"/>
                <w:bCs/>
                <w:sz w:val="28"/>
                <w:szCs w:val="28"/>
              </w:rPr>
            </w:pPr>
            <w:r>
              <w:rPr>
                <w:rFonts w:ascii="Times New Roman CYR" w:hAnsi="Times New Roman CYR" w:cs="Times New Roman CYR"/>
                <w:bCs/>
                <w:sz w:val="28"/>
                <w:szCs w:val="28"/>
              </w:rPr>
              <w:t>программы</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5F6E53" w:rsidRPr="00CE5D48" w:rsidRDefault="005F6E53" w:rsidP="00695544">
            <w:pPr>
              <w:widowControl w:val="0"/>
              <w:autoSpaceDE w:val="0"/>
              <w:snapToGrid w:val="0"/>
              <w:jc w:val="both"/>
              <w:rPr>
                <w:color w:val="2D2D2D"/>
                <w:sz w:val="28"/>
                <w:szCs w:val="28"/>
              </w:rPr>
            </w:pPr>
            <w:r>
              <w:rPr>
                <w:color w:val="2D2D2D"/>
                <w:sz w:val="28"/>
                <w:szCs w:val="28"/>
              </w:rPr>
              <w:t>1. Пополнение бюджета Аксайского городского поселения путем улучшения условий управления и распоряжения муниципальным имуществом.</w:t>
            </w:r>
          </w:p>
        </w:tc>
      </w:tr>
      <w:tr w:rsidR="005F6E53" w:rsidTr="00695544">
        <w:tc>
          <w:tcPr>
            <w:tcW w:w="280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rPr>
                <w:rFonts w:ascii="Times New Roman CYR" w:hAnsi="Times New Roman CYR" w:cs="Times New Roman CYR"/>
                <w:bCs/>
                <w:sz w:val="28"/>
                <w:szCs w:val="28"/>
              </w:rPr>
            </w:pPr>
            <w:r>
              <w:rPr>
                <w:rFonts w:ascii="Times New Roman CYR" w:hAnsi="Times New Roman CYR" w:cs="Times New Roman CYR"/>
                <w:bCs/>
                <w:sz w:val="28"/>
                <w:szCs w:val="28"/>
              </w:rPr>
              <w:t>Задачи  муниципальной</w:t>
            </w:r>
          </w:p>
          <w:p w:rsidR="005F6E53" w:rsidRDefault="005F6E53" w:rsidP="00695544">
            <w:pPr>
              <w:widowControl w:val="0"/>
              <w:autoSpaceDE w:val="0"/>
              <w:rPr>
                <w:rFonts w:ascii="Times New Roman CYR" w:hAnsi="Times New Roman CYR" w:cs="Times New Roman CYR"/>
                <w:bCs/>
                <w:sz w:val="28"/>
                <w:szCs w:val="28"/>
              </w:rPr>
            </w:pPr>
            <w:r>
              <w:rPr>
                <w:rFonts w:ascii="Times New Roman CYR" w:hAnsi="Times New Roman CYR" w:cs="Times New Roman CYR"/>
                <w:bCs/>
                <w:sz w:val="28"/>
                <w:szCs w:val="28"/>
              </w:rPr>
              <w:t>программы</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snapToGrid w:val="0"/>
              <w:rPr>
                <w:rFonts w:ascii="Times New Roman CYR" w:hAnsi="Times New Roman CYR" w:cs="Times New Roman CYR"/>
                <w:sz w:val="28"/>
                <w:szCs w:val="28"/>
              </w:rPr>
            </w:pPr>
            <w:r>
              <w:rPr>
                <w:rFonts w:ascii="Times New Roman CYR" w:hAnsi="Times New Roman CYR" w:cs="Times New Roman CYR"/>
                <w:sz w:val="28"/>
                <w:szCs w:val="28"/>
              </w:rPr>
              <w:t>1. инвентаризация  и паспортизация муниципального жилого фонда, зданий, сооружений, инженерных коммуникаций;</w:t>
            </w:r>
            <w:r>
              <w:rPr>
                <w:rFonts w:ascii="Times New Roman CYR" w:hAnsi="Times New Roman CYR" w:cs="Times New Roman CYR"/>
                <w:sz w:val="28"/>
                <w:szCs w:val="28"/>
              </w:rPr>
              <w:br/>
              <w:t>2. инвентаризация, паспортизация и оформление бесхозяйного имущества;</w:t>
            </w:r>
          </w:p>
          <w:p w:rsidR="005F6E53" w:rsidRDefault="005F6E53" w:rsidP="00695544">
            <w:pPr>
              <w:widowControl w:val="0"/>
              <w:autoSpaceDE w:val="0"/>
              <w:snapToGrid w:val="0"/>
              <w:rPr>
                <w:rFonts w:ascii="Times New Roman CYR" w:hAnsi="Times New Roman CYR" w:cs="Times New Roman CYR"/>
                <w:sz w:val="28"/>
                <w:szCs w:val="28"/>
              </w:rPr>
            </w:pPr>
            <w:r>
              <w:rPr>
                <w:rFonts w:ascii="Times New Roman CYR" w:hAnsi="Times New Roman CYR" w:cs="Times New Roman CYR"/>
                <w:sz w:val="28"/>
                <w:szCs w:val="28"/>
              </w:rPr>
              <w:t xml:space="preserve">3. подготовка технической документации, оценка </w:t>
            </w:r>
            <w:r>
              <w:rPr>
                <w:rFonts w:ascii="Times New Roman CYR" w:hAnsi="Times New Roman CYR" w:cs="Times New Roman CYR"/>
                <w:sz w:val="28"/>
                <w:szCs w:val="28"/>
              </w:rPr>
              <w:lastRenderedPageBreak/>
              <w:t>муниципального имущества для заключения договоров аренды, а также оценка имущества  подлежащего приватизации;</w:t>
            </w:r>
          </w:p>
          <w:p w:rsidR="005F6E53" w:rsidRDefault="005F6E53" w:rsidP="00695544">
            <w:pPr>
              <w:widowControl w:val="0"/>
              <w:autoSpaceDE w:val="0"/>
              <w:rPr>
                <w:rFonts w:ascii="Times New Roman CYR" w:hAnsi="Times New Roman CYR" w:cs="Times New Roman CYR"/>
                <w:sz w:val="28"/>
                <w:szCs w:val="28"/>
              </w:rPr>
            </w:pPr>
            <w:r>
              <w:rPr>
                <w:rFonts w:ascii="Times New Roman CYR" w:hAnsi="Times New Roman CYR" w:cs="Times New Roman CYR"/>
                <w:sz w:val="28"/>
                <w:szCs w:val="28"/>
              </w:rPr>
              <w:t>4. межевание земельных участков и постановка на кадастровый учет</w:t>
            </w:r>
          </w:p>
          <w:p w:rsidR="005F6E53" w:rsidRDefault="005F6E53" w:rsidP="00695544">
            <w:pPr>
              <w:widowControl w:val="0"/>
              <w:autoSpaceDE w:val="0"/>
              <w:jc w:val="both"/>
              <w:rPr>
                <w:rFonts w:ascii="Times New Roman CYR" w:hAnsi="Times New Roman CYR" w:cs="Times New Roman CYR"/>
                <w:sz w:val="28"/>
                <w:szCs w:val="28"/>
              </w:rPr>
            </w:pPr>
            <w:r>
              <w:rPr>
                <w:rFonts w:ascii="Times New Roman CYR" w:hAnsi="Times New Roman CYR" w:cs="Times New Roman CYR"/>
                <w:sz w:val="28"/>
                <w:szCs w:val="28"/>
              </w:rPr>
              <w:t>5.  приватизация муниципального имущества (включая земельные участки) путем проведения аукционов;</w:t>
            </w:r>
          </w:p>
        </w:tc>
      </w:tr>
      <w:tr w:rsidR="005F6E53" w:rsidTr="00695544">
        <w:tc>
          <w:tcPr>
            <w:tcW w:w="280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rPr>
                <w:rFonts w:ascii="Times New Roman CYR" w:hAnsi="Times New Roman CYR" w:cs="Times New Roman CYR"/>
                <w:bCs/>
                <w:sz w:val="28"/>
                <w:szCs w:val="28"/>
              </w:rPr>
            </w:pPr>
            <w:r>
              <w:rPr>
                <w:rFonts w:ascii="Times New Roman CYR" w:hAnsi="Times New Roman CYR" w:cs="Times New Roman CYR"/>
                <w:bCs/>
                <w:sz w:val="28"/>
                <w:szCs w:val="28"/>
              </w:rPr>
              <w:lastRenderedPageBreak/>
              <w:t>Целевые индикаторы муниципальной программы</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snapToGrid w:val="0"/>
              <w:jc w:val="both"/>
              <w:rPr>
                <w:rFonts w:ascii="Times New Roman CYR" w:hAnsi="Times New Roman CYR" w:cs="Times New Roman CYR"/>
                <w:sz w:val="28"/>
                <w:szCs w:val="28"/>
              </w:rPr>
            </w:pPr>
            <w:r>
              <w:rPr>
                <w:rFonts w:ascii="Times New Roman CYR" w:hAnsi="Times New Roman CYR" w:cs="Times New Roman CYR"/>
                <w:sz w:val="28"/>
                <w:szCs w:val="28"/>
              </w:rPr>
              <w:t>- увеличение доходов от использования муниципального имущества: 2014 г — 1 %; 2015 г – 1%, 2016 г.- 1%, 2017 г.- 1%, 2018 г.- 1%, 2019 г.- 1%, 2020 г.- 1%.</w:t>
            </w:r>
          </w:p>
          <w:p w:rsidR="005F6E53" w:rsidRDefault="005F6E53" w:rsidP="00695544">
            <w:pPr>
              <w:widowControl w:val="0"/>
              <w:autoSpaceDE w:val="0"/>
              <w:ind w:firstLine="540"/>
              <w:jc w:val="both"/>
              <w:rPr>
                <w:rFonts w:ascii="Times New Roman CYR" w:hAnsi="Times New Roman CYR" w:cs="Times New Roman CYR"/>
                <w:sz w:val="28"/>
                <w:szCs w:val="28"/>
              </w:rPr>
            </w:pPr>
          </w:p>
        </w:tc>
      </w:tr>
      <w:tr w:rsidR="005F6E53" w:rsidTr="00695544">
        <w:tc>
          <w:tcPr>
            <w:tcW w:w="280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rPr>
                <w:rFonts w:ascii="Times New Roman CYR" w:hAnsi="Times New Roman CYR" w:cs="Times New Roman CYR"/>
                <w:bCs/>
                <w:sz w:val="28"/>
                <w:szCs w:val="28"/>
              </w:rPr>
            </w:pPr>
            <w:r>
              <w:rPr>
                <w:rFonts w:ascii="Times New Roman CYR" w:hAnsi="Times New Roman CYR" w:cs="Times New Roman CYR"/>
                <w:bCs/>
                <w:sz w:val="28"/>
                <w:szCs w:val="28"/>
              </w:rPr>
              <w:t xml:space="preserve">Этапы муниципальной </w:t>
            </w:r>
          </w:p>
          <w:p w:rsidR="005F6E53" w:rsidRDefault="005F6E53" w:rsidP="00695544">
            <w:pPr>
              <w:widowControl w:val="0"/>
              <w:autoSpaceDE w:val="0"/>
              <w:rPr>
                <w:rFonts w:ascii="Times New Roman CYR" w:hAnsi="Times New Roman CYR" w:cs="Times New Roman CYR"/>
                <w:bCs/>
                <w:sz w:val="28"/>
                <w:szCs w:val="28"/>
              </w:rPr>
            </w:pPr>
            <w:r>
              <w:rPr>
                <w:rFonts w:ascii="Times New Roman CYR" w:hAnsi="Times New Roman CYR" w:cs="Times New Roman CYR"/>
                <w:bCs/>
                <w:sz w:val="28"/>
                <w:szCs w:val="28"/>
              </w:rPr>
              <w:t>программы</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snapToGrid w:val="0"/>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Срок реализации муниципальной программы: </w:t>
            </w:r>
            <w:r>
              <w:rPr>
                <w:rFonts w:ascii="Times New Roman CYR" w:hAnsi="Times New Roman CYR" w:cs="Times New Roman CYR"/>
                <w:color w:val="000000"/>
                <w:spacing w:val="-4"/>
                <w:kern w:val="1"/>
                <w:sz w:val="28"/>
                <w:szCs w:val="28"/>
              </w:rPr>
              <w:t xml:space="preserve">2014 – 2020 годы, этапы реализации муниципальной </w:t>
            </w:r>
            <w:r>
              <w:rPr>
                <w:rFonts w:ascii="Times New Roman CYR" w:hAnsi="Times New Roman CYR" w:cs="Times New Roman CYR"/>
                <w:color w:val="000000"/>
                <w:kern w:val="1"/>
                <w:sz w:val="28"/>
                <w:szCs w:val="28"/>
              </w:rPr>
              <w:t xml:space="preserve"> программы не предусмотрены.</w:t>
            </w:r>
          </w:p>
          <w:p w:rsidR="005F6E53" w:rsidRDefault="005F6E53" w:rsidP="00695544">
            <w:pPr>
              <w:widowControl w:val="0"/>
              <w:autoSpaceDE w:val="0"/>
              <w:jc w:val="both"/>
              <w:rPr>
                <w:rFonts w:ascii="Times New Roman CYR" w:hAnsi="Times New Roman CYR" w:cs="Times New Roman CYR"/>
                <w:sz w:val="28"/>
                <w:szCs w:val="28"/>
              </w:rPr>
            </w:pPr>
          </w:p>
        </w:tc>
      </w:tr>
      <w:tr w:rsidR="005F6E53" w:rsidTr="00695544">
        <w:tc>
          <w:tcPr>
            <w:tcW w:w="280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rPr>
                <w:rFonts w:ascii="Times New Roman CYR" w:hAnsi="Times New Roman CYR" w:cs="Times New Roman CYR"/>
                <w:bCs/>
                <w:sz w:val="28"/>
                <w:szCs w:val="28"/>
              </w:rPr>
            </w:pPr>
            <w:r>
              <w:rPr>
                <w:rFonts w:ascii="Times New Roman CYR" w:hAnsi="Times New Roman CYR" w:cs="Times New Roman CYR"/>
                <w:bCs/>
                <w:sz w:val="28"/>
                <w:szCs w:val="28"/>
              </w:rPr>
              <w:t>Ресурсное обеспечение муниципальной программы</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snapToGrid w:val="0"/>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мероприятий программы осуществляется за счет бюджетных средств Аксайского городского поселения. Объемы финансирования на реализацию программы составляют ___9812____тыс. руб., в том числе:</w:t>
            </w:r>
          </w:p>
          <w:p w:rsidR="005F6E53" w:rsidRDefault="005F6E53" w:rsidP="00695544">
            <w:pPr>
              <w:widowControl w:val="0"/>
              <w:autoSpaceDE w:val="0"/>
              <w:jc w:val="both"/>
              <w:rPr>
                <w:rFonts w:ascii="Times New Roman CYR" w:hAnsi="Times New Roman CYR" w:cs="Times New Roman CYR"/>
                <w:sz w:val="28"/>
                <w:szCs w:val="28"/>
              </w:rPr>
            </w:pPr>
          </w:p>
          <w:p w:rsidR="005F6E53" w:rsidRDefault="005F6E53" w:rsidP="00695544">
            <w:pPr>
              <w:widowControl w:val="0"/>
              <w:autoSpaceDE w:val="0"/>
              <w:jc w:val="both"/>
              <w:rPr>
                <w:rFonts w:ascii="Times New Roman CYR" w:hAnsi="Times New Roman CYR" w:cs="Times New Roman CYR"/>
                <w:sz w:val="28"/>
                <w:szCs w:val="28"/>
              </w:rPr>
            </w:pPr>
            <w:r>
              <w:rPr>
                <w:rFonts w:ascii="Times New Roman CYR" w:hAnsi="Times New Roman CYR" w:cs="Times New Roman CYR"/>
                <w:sz w:val="28"/>
                <w:szCs w:val="28"/>
              </w:rPr>
              <w:t>2014 год -__1880________тыс. руб.;</w:t>
            </w:r>
          </w:p>
          <w:p w:rsidR="005F6E53" w:rsidRDefault="005F6E53" w:rsidP="00695544">
            <w:pPr>
              <w:widowControl w:val="0"/>
              <w:autoSpaceDE w:val="0"/>
              <w:jc w:val="both"/>
              <w:rPr>
                <w:rFonts w:ascii="Times New Roman CYR" w:hAnsi="Times New Roman CYR" w:cs="Times New Roman CYR"/>
                <w:sz w:val="28"/>
                <w:szCs w:val="28"/>
              </w:rPr>
            </w:pPr>
            <w:r>
              <w:rPr>
                <w:rFonts w:ascii="Times New Roman CYR" w:hAnsi="Times New Roman CYR" w:cs="Times New Roman CYR"/>
                <w:sz w:val="28"/>
                <w:szCs w:val="28"/>
              </w:rPr>
              <w:t>2015 год -__1322________тыс. руб.;</w:t>
            </w:r>
          </w:p>
          <w:p w:rsidR="005F6E53" w:rsidRDefault="005F6E53" w:rsidP="00695544">
            <w:pPr>
              <w:widowControl w:val="0"/>
              <w:autoSpaceDE w:val="0"/>
              <w:jc w:val="both"/>
              <w:rPr>
                <w:rFonts w:ascii="Times New Roman CYR" w:hAnsi="Times New Roman CYR" w:cs="Times New Roman CYR"/>
                <w:sz w:val="28"/>
                <w:szCs w:val="28"/>
              </w:rPr>
            </w:pPr>
            <w:r>
              <w:rPr>
                <w:rFonts w:ascii="Times New Roman CYR" w:hAnsi="Times New Roman CYR" w:cs="Times New Roman CYR"/>
                <w:sz w:val="28"/>
                <w:szCs w:val="28"/>
              </w:rPr>
              <w:t>2016 год -__1322________тыс. руб.;</w:t>
            </w:r>
          </w:p>
          <w:p w:rsidR="005F6E53" w:rsidRDefault="005F6E53" w:rsidP="00695544">
            <w:pPr>
              <w:widowControl w:val="0"/>
              <w:autoSpaceDE w:val="0"/>
              <w:jc w:val="both"/>
              <w:rPr>
                <w:rFonts w:ascii="Times New Roman CYR" w:hAnsi="Times New Roman CYR" w:cs="Times New Roman CYR"/>
                <w:sz w:val="28"/>
                <w:szCs w:val="28"/>
              </w:rPr>
            </w:pPr>
            <w:r>
              <w:rPr>
                <w:rFonts w:ascii="Times New Roman CYR" w:hAnsi="Times New Roman CYR" w:cs="Times New Roman CYR"/>
                <w:sz w:val="28"/>
                <w:szCs w:val="28"/>
              </w:rPr>
              <w:t>2017 год -__1322________тыс. руб.;</w:t>
            </w:r>
          </w:p>
          <w:p w:rsidR="005F6E53" w:rsidRDefault="005F6E53" w:rsidP="00695544">
            <w:pPr>
              <w:widowControl w:val="0"/>
              <w:autoSpaceDE w:val="0"/>
              <w:jc w:val="both"/>
              <w:rPr>
                <w:rFonts w:ascii="Times New Roman CYR" w:hAnsi="Times New Roman CYR" w:cs="Times New Roman CYR"/>
                <w:sz w:val="28"/>
                <w:szCs w:val="28"/>
              </w:rPr>
            </w:pPr>
            <w:r>
              <w:rPr>
                <w:rFonts w:ascii="Times New Roman CYR" w:hAnsi="Times New Roman CYR" w:cs="Times New Roman CYR"/>
                <w:sz w:val="28"/>
                <w:szCs w:val="28"/>
              </w:rPr>
              <w:t>2018 год -__1322________тыс. руб.;</w:t>
            </w:r>
          </w:p>
          <w:p w:rsidR="005F6E53" w:rsidRDefault="005F6E53" w:rsidP="00695544">
            <w:pPr>
              <w:widowControl w:val="0"/>
              <w:autoSpaceDE w:val="0"/>
              <w:jc w:val="both"/>
              <w:rPr>
                <w:rFonts w:ascii="Times New Roman CYR" w:hAnsi="Times New Roman CYR" w:cs="Times New Roman CYR"/>
                <w:sz w:val="28"/>
                <w:szCs w:val="28"/>
              </w:rPr>
            </w:pPr>
            <w:r>
              <w:rPr>
                <w:rFonts w:ascii="Times New Roman CYR" w:hAnsi="Times New Roman CYR" w:cs="Times New Roman CYR"/>
                <w:sz w:val="28"/>
                <w:szCs w:val="28"/>
              </w:rPr>
              <w:t>2019 год -__1322________тыс. руб.;</w:t>
            </w:r>
          </w:p>
          <w:p w:rsidR="005F6E53" w:rsidRDefault="005F6E53" w:rsidP="00695544">
            <w:pPr>
              <w:widowControl w:val="0"/>
              <w:autoSpaceDE w:val="0"/>
              <w:jc w:val="both"/>
              <w:rPr>
                <w:rFonts w:ascii="Times New Roman CYR" w:hAnsi="Times New Roman CYR" w:cs="Times New Roman CYR"/>
                <w:sz w:val="28"/>
                <w:szCs w:val="28"/>
              </w:rPr>
            </w:pPr>
            <w:r>
              <w:rPr>
                <w:rFonts w:ascii="Times New Roman CYR" w:hAnsi="Times New Roman CYR" w:cs="Times New Roman CYR"/>
                <w:sz w:val="28"/>
                <w:szCs w:val="28"/>
              </w:rPr>
              <w:t>2020 год -__1322________тыс. руб.</w:t>
            </w:r>
          </w:p>
        </w:tc>
      </w:tr>
      <w:tr w:rsidR="005F6E53" w:rsidTr="00695544">
        <w:tc>
          <w:tcPr>
            <w:tcW w:w="280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rPr>
                <w:rFonts w:ascii="Times New Roman CYR" w:hAnsi="Times New Roman CYR" w:cs="Times New Roman CYR"/>
                <w:bCs/>
                <w:sz w:val="28"/>
                <w:szCs w:val="28"/>
              </w:rPr>
            </w:pPr>
            <w:r>
              <w:rPr>
                <w:rFonts w:ascii="Times New Roman CYR" w:hAnsi="Times New Roman CYR" w:cs="Times New Roman CYR"/>
                <w:bCs/>
                <w:sz w:val="28"/>
                <w:szCs w:val="28"/>
              </w:rPr>
              <w:t>Ожидаемые результаты реализации муниципальной программы</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snapToGrid w:val="0"/>
              <w:jc w:val="both"/>
              <w:rPr>
                <w:rFonts w:ascii="Times New Roman CYR" w:hAnsi="Times New Roman CYR" w:cs="Times New Roman CYR"/>
                <w:sz w:val="28"/>
                <w:szCs w:val="28"/>
              </w:rPr>
            </w:pPr>
            <w:r>
              <w:rPr>
                <w:rFonts w:ascii="Times New Roman CYR" w:hAnsi="Times New Roman CYR" w:cs="Times New Roman CYR"/>
                <w:sz w:val="28"/>
                <w:szCs w:val="28"/>
              </w:rPr>
              <w:t>Пополнение бюджета Аксайского городского поселения путем эффективного использования муниципального имущества на 1 % ежегодно</w:t>
            </w:r>
          </w:p>
        </w:tc>
      </w:tr>
    </w:tbl>
    <w:p w:rsidR="005F6E53" w:rsidRDefault="005F6E53" w:rsidP="005F6E53">
      <w:pPr>
        <w:widowControl w:val="0"/>
        <w:autoSpaceDE w:val="0"/>
        <w:rPr>
          <w:rFonts w:ascii="Times New Roman CYR" w:hAnsi="Times New Roman CYR" w:cs="Times New Roman CYR"/>
          <w:sz w:val="28"/>
          <w:szCs w:val="28"/>
        </w:rPr>
      </w:pPr>
    </w:p>
    <w:p w:rsidR="005F6E53" w:rsidRDefault="005F6E53" w:rsidP="005F6E53">
      <w:pPr>
        <w:widowControl w:val="0"/>
        <w:autoSpaceDE w:val="0"/>
        <w:jc w:val="center"/>
        <w:rPr>
          <w:sz w:val="28"/>
          <w:szCs w:val="28"/>
        </w:rPr>
      </w:pPr>
      <w:r>
        <w:rPr>
          <w:rFonts w:ascii="Times New Roman CYR" w:hAnsi="Times New Roman CYR" w:cs="Times New Roman CYR"/>
          <w:sz w:val="28"/>
          <w:szCs w:val="28"/>
        </w:rPr>
        <w:br w:type="page"/>
      </w:r>
      <w:bookmarkStart w:id="1" w:name="sub_1001"/>
      <w:r>
        <w:rPr>
          <w:color w:val="000000"/>
          <w:sz w:val="28"/>
          <w:szCs w:val="28"/>
        </w:rPr>
        <w:lastRenderedPageBreak/>
        <w:t xml:space="preserve">Раздел 1.  </w:t>
      </w:r>
      <w:r>
        <w:rPr>
          <w:sz w:val="28"/>
          <w:szCs w:val="28"/>
        </w:rPr>
        <w:t xml:space="preserve">Общая характеристика текущего состояния </w:t>
      </w:r>
    </w:p>
    <w:p w:rsidR="005F6E53" w:rsidRDefault="005F6E53" w:rsidP="005F6E53">
      <w:pPr>
        <w:widowControl w:val="0"/>
        <w:autoSpaceDE w:val="0"/>
        <w:jc w:val="center"/>
        <w:rPr>
          <w:sz w:val="28"/>
          <w:szCs w:val="28"/>
        </w:rPr>
      </w:pPr>
      <w:r>
        <w:rPr>
          <w:sz w:val="28"/>
          <w:szCs w:val="28"/>
        </w:rPr>
        <w:t>соответствующей сферы социально-экономического</w:t>
      </w:r>
    </w:p>
    <w:p w:rsidR="005F6E53" w:rsidRDefault="005F6E53" w:rsidP="005F6E53">
      <w:pPr>
        <w:widowControl w:val="0"/>
        <w:autoSpaceDE w:val="0"/>
        <w:jc w:val="center"/>
        <w:rPr>
          <w:sz w:val="28"/>
          <w:szCs w:val="28"/>
        </w:rPr>
      </w:pPr>
      <w:r>
        <w:rPr>
          <w:sz w:val="28"/>
          <w:szCs w:val="28"/>
        </w:rPr>
        <w:t>развития Аксайского городского поселения</w:t>
      </w:r>
    </w:p>
    <w:bookmarkEnd w:id="1"/>
    <w:p w:rsidR="005F6E53" w:rsidRDefault="005F6E53" w:rsidP="005F6E53">
      <w:pPr>
        <w:pStyle w:val="dktexleft"/>
        <w:spacing w:before="0" w:after="0"/>
        <w:ind w:firstLine="709"/>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городского поселения относятся: владение, пользование и распоряжение имуществом, находящимся в муниципальной собственности поселения Аксайского городского поселения. Управление муниципальной собственностью предполагает решение вопросов местного значения поселения,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  </w:t>
      </w:r>
    </w:p>
    <w:p w:rsidR="005F6E53" w:rsidRDefault="005F6E53" w:rsidP="005F6E53">
      <w:pPr>
        <w:pStyle w:val="tekstob"/>
        <w:spacing w:before="0" w:after="0"/>
        <w:ind w:firstLine="709"/>
        <w:jc w:val="both"/>
        <w:rPr>
          <w:sz w:val="28"/>
          <w:szCs w:val="28"/>
        </w:rPr>
      </w:pPr>
      <w:r>
        <w:rPr>
          <w:sz w:val="28"/>
          <w:szCs w:val="28"/>
        </w:rPr>
        <w:t xml:space="preserve">Существует необходимость в проведении государственной регистрации права муниципальной собственности на объекты, переданные в муниципальную собственность Аксайского  городского поселения и оформленные в бесхозяйные объекты (сети наружного освещения, дороги, проезды внешние системы отопления, горячего водоснабжения, холодной воды и канализации, объекты коммунальной инфраструктуры), на земельные участки, которые в соответствии с действующим  законодательством относятся к муниципальной собственности Аксайского городского поселения. </w:t>
      </w:r>
    </w:p>
    <w:p w:rsidR="005F6E53" w:rsidRDefault="005F6E53" w:rsidP="005F6E53">
      <w:pPr>
        <w:pStyle w:val="tekstob"/>
        <w:spacing w:before="0" w:after="0"/>
        <w:ind w:firstLine="708"/>
        <w:jc w:val="both"/>
        <w:rPr>
          <w:sz w:val="28"/>
          <w:szCs w:val="28"/>
        </w:rPr>
      </w:pPr>
      <w:r>
        <w:rPr>
          <w:sz w:val="28"/>
          <w:szCs w:val="28"/>
        </w:rPr>
        <w:t xml:space="preserve">Для выполнения указанных процедур необходимо изготовить техническую документацию (технические и кадастровые паспорта) на объекты, а также получить кадастровые выписки, кадастровые паспорта земельных участков и кадастровые планы территорий, необходимые для оформления права муниципальной собственности на земельные участки в отделе Управления Федеральной службы государственной регистрации, кадастра и картографии, провести межевание земельных участков. </w:t>
      </w:r>
    </w:p>
    <w:p w:rsidR="005F6E53" w:rsidRDefault="005F6E53" w:rsidP="005F6E53">
      <w:pPr>
        <w:pStyle w:val="tekstob"/>
        <w:spacing w:before="0" w:after="0"/>
        <w:ind w:firstLine="708"/>
        <w:jc w:val="both"/>
        <w:rPr>
          <w:sz w:val="28"/>
          <w:szCs w:val="28"/>
        </w:rPr>
      </w:pPr>
      <w:r>
        <w:rPr>
          <w:sz w:val="28"/>
          <w:szCs w:val="28"/>
        </w:rPr>
        <w:t xml:space="preserve">В целях эффективного распоряжения муниципальным имуществом, а также в целях пополнения доходной части бюджета городского поселения, для проведения процедур по продаже и сдаче в аренду муниципального имущества необходимо проведение оценки рыночной стоимости объектов, предполагаемых к продаже или передаче в аренду, также необходима оценка объектов оформленных из бесхозяйных для постановки на баланс. </w:t>
      </w:r>
    </w:p>
    <w:p w:rsidR="005F6E53" w:rsidRDefault="005F6E53" w:rsidP="005F6E53">
      <w:pPr>
        <w:pStyle w:val="tekstob"/>
        <w:tabs>
          <w:tab w:val="left" w:pos="7995"/>
        </w:tabs>
        <w:spacing w:before="0" w:after="0"/>
        <w:ind w:firstLine="708"/>
        <w:jc w:val="both"/>
        <w:rPr>
          <w:sz w:val="28"/>
          <w:szCs w:val="28"/>
        </w:rPr>
      </w:pPr>
      <w:r>
        <w:rPr>
          <w:sz w:val="28"/>
          <w:szCs w:val="28"/>
        </w:rPr>
        <w:t xml:space="preserve">Кроме того, в условиях информатизации процессов управления, качество и своевременность обработки данных обеспечивается внедрением современных  информационных технологий. Внедрение автоматизированных систем обработки данных позволит повысить качество ведения делопроизводства, учета и анализа изменений в реестре муниципальной собственности, создать единую базу данных договоров аренды и арендаторов </w:t>
      </w:r>
      <w:r>
        <w:rPr>
          <w:sz w:val="28"/>
          <w:szCs w:val="28"/>
        </w:rPr>
        <w:lastRenderedPageBreak/>
        <w:t>муниципального имущества и земельных участков, находящихся в муниципальной собственности Муниципального образования «Аксайское городское поселение», создать единую базу данных бесхозяйных объектов на территории Аксайского городского поселения, проводить учет и анализ платежей за найм жилых помещений, находящихся в муниципальной собственности Муниципального образования «Аксайское городское поселение», повысить эффективность ведения казны Муниципального образования «Аксайское городское поселение».</w:t>
      </w:r>
    </w:p>
    <w:p w:rsidR="005F6E53" w:rsidRDefault="005F6E53" w:rsidP="005F6E53">
      <w:pPr>
        <w:widowControl w:val="0"/>
        <w:autoSpaceDE w:val="0"/>
        <w:jc w:val="both"/>
        <w:rPr>
          <w:sz w:val="28"/>
          <w:szCs w:val="28"/>
        </w:rPr>
      </w:pPr>
    </w:p>
    <w:p w:rsidR="005F6E53" w:rsidRDefault="005F6E53" w:rsidP="005F6E53">
      <w:pPr>
        <w:widowControl w:val="0"/>
        <w:autoSpaceDE w:val="0"/>
        <w:jc w:val="both"/>
        <w:rPr>
          <w:sz w:val="28"/>
          <w:szCs w:val="28"/>
        </w:rPr>
      </w:pPr>
    </w:p>
    <w:p w:rsidR="005F6E53" w:rsidRDefault="005F6E53" w:rsidP="005F6E53">
      <w:pPr>
        <w:jc w:val="center"/>
        <w:rPr>
          <w:sz w:val="28"/>
          <w:szCs w:val="28"/>
        </w:rPr>
      </w:pPr>
      <w:r>
        <w:rPr>
          <w:b/>
          <w:sz w:val="28"/>
          <w:szCs w:val="28"/>
        </w:rPr>
        <w:t xml:space="preserve">Раздел 2.   </w:t>
      </w:r>
      <w:r>
        <w:rPr>
          <w:sz w:val="28"/>
          <w:szCs w:val="28"/>
        </w:rPr>
        <w:t>Цели, задачи и показатели (индикаторы), основные ожидаемые  конечные результаты, сроки и этапы реализации муниципальной программы</w:t>
      </w:r>
    </w:p>
    <w:p w:rsidR="005F6E53" w:rsidRDefault="005F6E53" w:rsidP="005F6E53">
      <w:pPr>
        <w:jc w:val="both"/>
        <w:rPr>
          <w:sz w:val="28"/>
          <w:szCs w:val="28"/>
        </w:rPr>
      </w:pPr>
    </w:p>
    <w:p w:rsidR="005F6E53" w:rsidRDefault="005F6E53" w:rsidP="005F6E53">
      <w:pPr>
        <w:jc w:val="both"/>
        <w:rPr>
          <w:sz w:val="28"/>
          <w:szCs w:val="28"/>
        </w:rPr>
      </w:pPr>
      <w:r>
        <w:rPr>
          <w:sz w:val="28"/>
          <w:szCs w:val="28"/>
        </w:rPr>
        <w:t>Основными целями муниципальной программы являются:</w:t>
      </w:r>
    </w:p>
    <w:p w:rsidR="005F6E53" w:rsidRDefault="005F6E53" w:rsidP="005F6E53">
      <w:pPr>
        <w:widowControl w:val="0"/>
        <w:autoSpaceDE w:val="0"/>
        <w:snapToGrid w:val="0"/>
        <w:jc w:val="both"/>
        <w:rPr>
          <w:color w:val="2D2D2D"/>
          <w:sz w:val="28"/>
          <w:szCs w:val="28"/>
        </w:rPr>
      </w:pPr>
      <w:r>
        <w:rPr>
          <w:color w:val="2D2D2D"/>
          <w:sz w:val="28"/>
          <w:szCs w:val="28"/>
        </w:rPr>
        <w:t xml:space="preserve">1. Повышение эффективности учета и использования муниципального </w:t>
      </w:r>
    </w:p>
    <w:p w:rsidR="005F6E53" w:rsidRDefault="005F6E53" w:rsidP="005F6E53">
      <w:pPr>
        <w:widowControl w:val="0"/>
        <w:autoSpaceDE w:val="0"/>
        <w:snapToGrid w:val="0"/>
        <w:jc w:val="both"/>
        <w:rPr>
          <w:color w:val="2D2D2D"/>
          <w:sz w:val="28"/>
          <w:szCs w:val="28"/>
        </w:rPr>
      </w:pPr>
      <w:r>
        <w:rPr>
          <w:color w:val="2D2D2D"/>
          <w:sz w:val="28"/>
          <w:szCs w:val="28"/>
        </w:rPr>
        <w:t>имущества,  принадлежащего на праве собственности муниципальному образованию "Аксайское городское поселение».</w:t>
      </w:r>
    </w:p>
    <w:p w:rsidR="005F6E53" w:rsidRDefault="005F6E53" w:rsidP="005F6E53">
      <w:pPr>
        <w:widowControl w:val="0"/>
        <w:autoSpaceDE w:val="0"/>
        <w:snapToGrid w:val="0"/>
        <w:jc w:val="both"/>
        <w:rPr>
          <w:sz w:val="28"/>
          <w:szCs w:val="28"/>
        </w:rPr>
      </w:pPr>
      <w:r>
        <w:rPr>
          <w:color w:val="2D2D2D"/>
          <w:sz w:val="28"/>
          <w:szCs w:val="28"/>
        </w:rPr>
        <w:t>2. Повышение эффективности управления и распоряжения муниципальным  имуществом.</w:t>
      </w:r>
    </w:p>
    <w:p w:rsidR="005F6E53" w:rsidRDefault="005F6E53" w:rsidP="005F6E53">
      <w:pPr>
        <w:widowControl w:val="0"/>
        <w:numPr>
          <w:ilvl w:val="0"/>
          <w:numId w:val="3"/>
        </w:numPr>
        <w:tabs>
          <w:tab w:val="clear" w:pos="720"/>
          <w:tab w:val="num" w:pos="0"/>
        </w:tabs>
        <w:autoSpaceDE w:val="0"/>
        <w:ind w:left="0" w:firstLine="0"/>
        <w:jc w:val="both"/>
        <w:rPr>
          <w:sz w:val="28"/>
          <w:szCs w:val="28"/>
        </w:rPr>
      </w:pPr>
      <w:r>
        <w:rPr>
          <w:sz w:val="28"/>
          <w:szCs w:val="28"/>
        </w:rPr>
        <w:t>Обеспечение условий для пополнения местного бюджета от использования имущества.</w:t>
      </w:r>
    </w:p>
    <w:p w:rsidR="005F6E53" w:rsidRDefault="005F6E53" w:rsidP="005F6E53">
      <w:pPr>
        <w:widowControl w:val="0"/>
        <w:autoSpaceDE w:val="0"/>
        <w:jc w:val="both"/>
        <w:rPr>
          <w:sz w:val="28"/>
          <w:szCs w:val="28"/>
        </w:rPr>
      </w:pPr>
    </w:p>
    <w:p w:rsidR="005F6E53" w:rsidRPr="00E65468" w:rsidRDefault="005F6E53" w:rsidP="005F6E53">
      <w:pPr>
        <w:widowControl w:val="0"/>
        <w:autoSpaceDE w:val="0"/>
        <w:ind w:left="10" w:firstLine="699"/>
        <w:jc w:val="both"/>
        <w:rPr>
          <w:sz w:val="28"/>
          <w:szCs w:val="28"/>
        </w:rPr>
      </w:pPr>
      <w:r>
        <w:rPr>
          <w:bCs/>
          <w:sz w:val="28"/>
          <w:szCs w:val="28"/>
        </w:rPr>
        <w:t>Для достижения поставленных стратегических целей</w:t>
      </w:r>
      <w:r>
        <w:rPr>
          <w:b/>
          <w:bCs/>
          <w:sz w:val="28"/>
          <w:szCs w:val="28"/>
        </w:rPr>
        <w:t xml:space="preserve"> </w:t>
      </w:r>
      <w:r>
        <w:rPr>
          <w:sz w:val="28"/>
          <w:szCs w:val="28"/>
        </w:rPr>
        <w:t xml:space="preserve">необходима </w:t>
      </w:r>
      <w:r w:rsidRPr="00E65468">
        <w:rPr>
          <w:sz w:val="28"/>
          <w:szCs w:val="28"/>
        </w:rPr>
        <w:t>реализация следующих мероприятий:</w:t>
      </w:r>
    </w:p>
    <w:p w:rsidR="005F6E53" w:rsidRPr="00E65468" w:rsidRDefault="005F6E53" w:rsidP="005F6E53">
      <w:pPr>
        <w:widowControl w:val="0"/>
        <w:autoSpaceDE w:val="0"/>
        <w:ind w:left="10" w:firstLine="699"/>
        <w:jc w:val="both"/>
        <w:rPr>
          <w:sz w:val="28"/>
          <w:szCs w:val="28"/>
        </w:rPr>
      </w:pPr>
      <w:r w:rsidRPr="00E65468">
        <w:rPr>
          <w:sz w:val="28"/>
          <w:szCs w:val="28"/>
        </w:rPr>
        <w:t xml:space="preserve">- </w:t>
      </w:r>
      <w:r>
        <w:rPr>
          <w:sz w:val="28"/>
          <w:szCs w:val="28"/>
        </w:rPr>
        <w:t>и</w:t>
      </w:r>
      <w:r w:rsidRPr="00E65468">
        <w:rPr>
          <w:sz w:val="28"/>
          <w:szCs w:val="28"/>
        </w:rPr>
        <w:t>нвентаризация и паспортизация муниципального имущества;</w:t>
      </w:r>
    </w:p>
    <w:p w:rsidR="005F6E53" w:rsidRPr="00E65468" w:rsidRDefault="005F6E53" w:rsidP="005F6E53">
      <w:pPr>
        <w:widowControl w:val="0"/>
        <w:autoSpaceDE w:val="0"/>
        <w:ind w:left="10" w:firstLine="699"/>
        <w:jc w:val="both"/>
        <w:rPr>
          <w:sz w:val="28"/>
          <w:szCs w:val="28"/>
        </w:rPr>
      </w:pPr>
      <w:r w:rsidRPr="00E65468">
        <w:rPr>
          <w:sz w:val="28"/>
          <w:szCs w:val="28"/>
        </w:rPr>
        <w:t xml:space="preserve">- </w:t>
      </w:r>
      <w:r>
        <w:rPr>
          <w:sz w:val="28"/>
          <w:szCs w:val="28"/>
        </w:rPr>
        <w:t>о</w:t>
      </w:r>
      <w:r w:rsidRPr="00E65468">
        <w:rPr>
          <w:sz w:val="28"/>
          <w:szCs w:val="28"/>
        </w:rPr>
        <w:t>ценка муниципального имущества, признание прав и регулирование отношений по муниципальной собственности;</w:t>
      </w:r>
    </w:p>
    <w:p w:rsidR="005F6E53" w:rsidRPr="00E65468" w:rsidRDefault="005F6E53" w:rsidP="005F6E53">
      <w:pPr>
        <w:widowControl w:val="0"/>
        <w:autoSpaceDE w:val="0"/>
        <w:ind w:left="10" w:firstLine="699"/>
        <w:jc w:val="both"/>
        <w:rPr>
          <w:sz w:val="28"/>
          <w:szCs w:val="28"/>
        </w:rPr>
      </w:pPr>
      <w:r w:rsidRPr="00E65468">
        <w:rPr>
          <w:sz w:val="28"/>
          <w:szCs w:val="28"/>
        </w:rPr>
        <w:t xml:space="preserve">- </w:t>
      </w:r>
      <w:r>
        <w:rPr>
          <w:sz w:val="28"/>
          <w:szCs w:val="28"/>
        </w:rPr>
        <w:t>в</w:t>
      </w:r>
      <w:r w:rsidRPr="00E65468">
        <w:rPr>
          <w:sz w:val="28"/>
          <w:szCs w:val="28"/>
        </w:rPr>
        <w:t>недрение программного продукта автоматизированного управления данными в деятельность Администрации Аксайского городского поселения.</w:t>
      </w:r>
    </w:p>
    <w:p w:rsidR="005F6E53" w:rsidRDefault="005F6E53" w:rsidP="005F6E53">
      <w:pPr>
        <w:pStyle w:val="printj"/>
        <w:spacing w:before="0" w:after="0"/>
        <w:ind w:firstLine="709"/>
        <w:jc w:val="both"/>
        <w:rPr>
          <w:sz w:val="28"/>
          <w:szCs w:val="28"/>
        </w:rPr>
      </w:pPr>
      <w:r>
        <w:rPr>
          <w:sz w:val="28"/>
          <w:szCs w:val="28"/>
        </w:rPr>
        <w:t>Реализация проводимых мероприятий позволит:</w:t>
      </w:r>
    </w:p>
    <w:p w:rsidR="005F6E53" w:rsidRDefault="005F6E53" w:rsidP="005F6E53">
      <w:pPr>
        <w:pStyle w:val="printj"/>
        <w:spacing w:before="0" w:after="0"/>
        <w:ind w:firstLine="709"/>
        <w:jc w:val="both"/>
        <w:rPr>
          <w:sz w:val="28"/>
          <w:szCs w:val="28"/>
        </w:rPr>
      </w:pPr>
      <w:r>
        <w:rPr>
          <w:sz w:val="28"/>
          <w:szCs w:val="28"/>
        </w:rPr>
        <w:t xml:space="preserve">- создать условия для эффективного управления и распоряжения муниципальным имуществом в соответствии с действующим федеральным и областным законодательством, нормативными правовыми актами городского поселения; </w:t>
      </w:r>
    </w:p>
    <w:p w:rsidR="005F6E53" w:rsidRDefault="005F6E53" w:rsidP="005F6E53">
      <w:pPr>
        <w:pStyle w:val="printj"/>
        <w:spacing w:before="0" w:after="0"/>
        <w:ind w:firstLine="709"/>
        <w:jc w:val="both"/>
        <w:rPr>
          <w:sz w:val="28"/>
          <w:szCs w:val="28"/>
        </w:rPr>
      </w:pPr>
      <w:r>
        <w:rPr>
          <w:sz w:val="28"/>
          <w:szCs w:val="28"/>
        </w:rPr>
        <w:t xml:space="preserve">- осуществить работы по изготовлению технической документации на объекты недвижимого имущества (технические и кадастровые паспорта), для последующей регистрации права муниципальной собственности в Аксайском отделе Управления Федеральной службы государственной регистрации, кадастра и картографии по Ростовской области; </w:t>
      </w:r>
    </w:p>
    <w:p w:rsidR="005F6E53" w:rsidRDefault="005F6E53" w:rsidP="005F6E53">
      <w:pPr>
        <w:pStyle w:val="printj"/>
        <w:spacing w:before="0" w:after="0"/>
        <w:ind w:firstLine="709"/>
        <w:jc w:val="both"/>
        <w:rPr>
          <w:sz w:val="28"/>
          <w:szCs w:val="28"/>
        </w:rPr>
      </w:pPr>
      <w:r>
        <w:rPr>
          <w:sz w:val="28"/>
          <w:szCs w:val="28"/>
        </w:rPr>
        <w:t xml:space="preserve">- осуществить работы по оценке рыночной стоимости объектов недвижимого и движимого имущества муниципальной собственности для последующей передачи имущества третьим лицам на каком-либо из видов права и постановки объектов на баланс Администрации Аксайского городского поселения; </w:t>
      </w:r>
    </w:p>
    <w:p w:rsidR="005F6E53" w:rsidRDefault="005F6E53" w:rsidP="005F6E53">
      <w:pPr>
        <w:pStyle w:val="printj"/>
        <w:spacing w:before="0" w:after="0"/>
        <w:ind w:firstLine="709"/>
        <w:jc w:val="both"/>
        <w:rPr>
          <w:sz w:val="28"/>
          <w:szCs w:val="28"/>
        </w:rPr>
      </w:pPr>
      <w:r>
        <w:rPr>
          <w:sz w:val="28"/>
          <w:szCs w:val="28"/>
        </w:rPr>
        <w:lastRenderedPageBreak/>
        <w:t xml:space="preserve">- получать кадастровые выписки и паспорта на земельные участки, необходимые для оформления права муниципальной собственности, проведения инвентаризации земель городского поселения; </w:t>
      </w:r>
    </w:p>
    <w:p w:rsidR="005F6E53" w:rsidRDefault="005F6E53" w:rsidP="005F6E53">
      <w:pPr>
        <w:pStyle w:val="printj"/>
        <w:spacing w:before="0" w:after="0"/>
        <w:ind w:firstLine="709"/>
        <w:jc w:val="both"/>
        <w:rPr>
          <w:sz w:val="28"/>
          <w:szCs w:val="28"/>
        </w:rPr>
      </w:pPr>
      <w:r>
        <w:rPr>
          <w:sz w:val="28"/>
          <w:szCs w:val="28"/>
        </w:rPr>
        <w:t>- поставить на государственный кадастровый учет земельные участки под создаваемыми объектами и объектами, находящимися в муниципальной собственности .</w:t>
      </w:r>
    </w:p>
    <w:p w:rsidR="005F6E53" w:rsidRDefault="005F6E53" w:rsidP="005F6E53">
      <w:pPr>
        <w:pStyle w:val="printj"/>
        <w:spacing w:before="0" w:after="0"/>
        <w:ind w:firstLine="709"/>
        <w:jc w:val="both"/>
        <w:rPr>
          <w:sz w:val="28"/>
          <w:szCs w:val="28"/>
        </w:rPr>
      </w:pPr>
    </w:p>
    <w:p w:rsidR="005F6E53" w:rsidRDefault="005F6E53" w:rsidP="005F6E53">
      <w:pPr>
        <w:pStyle w:val="printj"/>
        <w:spacing w:before="0" w:after="0"/>
        <w:ind w:firstLine="709"/>
        <w:jc w:val="both"/>
        <w:rPr>
          <w:sz w:val="28"/>
          <w:szCs w:val="28"/>
        </w:rPr>
      </w:pPr>
      <w:r>
        <w:rPr>
          <w:sz w:val="28"/>
          <w:szCs w:val="28"/>
        </w:rPr>
        <w:t xml:space="preserve">Сроки и этапы реализации муниципальной программы: </w:t>
      </w:r>
    </w:p>
    <w:p w:rsidR="005F6E53" w:rsidRDefault="005F6E53" w:rsidP="005F6E53">
      <w:pPr>
        <w:pStyle w:val="printj"/>
        <w:spacing w:before="0" w:after="0"/>
        <w:ind w:firstLine="709"/>
        <w:jc w:val="both"/>
        <w:rPr>
          <w:sz w:val="28"/>
          <w:szCs w:val="28"/>
        </w:rPr>
      </w:pPr>
      <w:r>
        <w:rPr>
          <w:sz w:val="28"/>
          <w:szCs w:val="28"/>
        </w:rPr>
        <w:t xml:space="preserve">Работу по оценке рыночной стоимости объектов недвижимого имущества муниципальной собственности для последующей продажи либо сдачи в аренду таких объектов, путем проведения конкурсов или аукционов, в соответствии с действующим законодательством либо для постановки на баланс планируется провести в 2013-2020  году. </w:t>
      </w:r>
    </w:p>
    <w:p w:rsidR="005F6E53" w:rsidRDefault="005F6E53" w:rsidP="005F6E53">
      <w:pPr>
        <w:pStyle w:val="printj"/>
        <w:spacing w:before="0" w:after="0"/>
        <w:ind w:firstLine="709"/>
        <w:jc w:val="both"/>
        <w:rPr>
          <w:sz w:val="28"/>
          <w:szCs w:val="28"/>
        </w:rPr>
      </w:pPr>
      <w:r>
        <w:rPr>
          <w:sz w:val="28"/>
          <w:szCs w:val="28"/>
        </w:rPr>
        <w:t xml:space="preserve">Получение кадастровых выписок, кадастровых паспортов земельных участков необходимых для оформления права муниципальной собственности на земельные участки в Аксайском отделе Управления Федеральной службы государственной регистрации, кадастра и картографии по Ростовской области, а также для проведения инвентаризации земель городского поселения и межевание земельных участков планируется провести в 2013-2020  году. </w:t>
      </w:r>
    </w:p>
    <w:p w:rsidR="005F6E53" w:rsidRDefault="005F6E53" w:rsidP="005F6E53">
      <w:pPr>
        <w:pStyle w:val="printj"/>
        <w:spacing w:before="0" w:after="0"/>
        <w:ind w:firstLine="709"/>
        <w:jc w:val="both"/>
        <w:rPr>
          <w:sz w:val="28"/>
          <w:szCs w:val="28"/>
        </w:rPr>
      </w:pPr>
    </w:p>
    <w:p w:rsidR="005F6E53" w:rsidRDefault="005F6E53" w:rsidP="005F6E53">
      <w:pPr>
        <w:pStyle w:val="printj"/>
        <w:spacing w:before="0" w:after="0"/>
        <w:ind w:firstLine="709"/>
        <w:jc w:val="both"/>
        <w:rPr>
          <w:sz w:val="28"/>
          <w:szCs w:val="28"/>
        </w:rPr>
      </w:pPr>
      <w:r>
        <w:rPr>
          <w:sz w:val="28"/>
          <w:szCs w:val="28"/>
        </w:rPr>
        <w:t xml:space="preserve">Целевые индикаторы и показатели   муниципальной  программы: </w:t>
      </w:r>
    </w:p>
    <w:p w:rsidR="005F6E53" w:rsidRDefault="005F6E53" w:rsidP="005F6E53">
      <w:pPr>
        <w:widowControl w:val="0"/>
        <w:autoSpaceDE w:val="0"/>
        <w:snapToGrid w:val="0"/>
        <w:ind w:firstLine="540"/>
        <w:jc w:val="both"/>
        <w:rPr>
          <w:sz w:val="28"/>
          <w:szCs w:val="28"/>
        </w:rPr>
      </w:pPr>
      <w:r>
        <w:rPr>
          <w:sz w:val="28"/>
          <w:szCs w:val="28"/>
        </w:rPr>
        <w:t xml:space="preserve">увеличение доходов от использования муниципального имущества : </w:t>
      </w:r>
    </w:p>
    <w:p w:rsidR="005F6E53" w:rsidRDefault="005F6E53" w:rsidP="005F6E53">
      <w:pPr>
        <w:widowControl w:val="0"/>
        <w:autoSpaceDE w:val="0"/>
        <w:snapToGrid w:val="0"/>
        <w:ind w:firstLine="540"/>
        <w:jc w:val="both"/>
        <w:rPr>
          <w:sz w:val="28"/>
          <w:szCs w:val="28"/>
        </w:rPr>
      </w:pPr>
    </w:p>
    <w:p w:rsidR="005F6E53" w:rsidRDefault="005F6E53" w:rsidP="005F6E53">
      <w:pPr>
        <w:widowControl w:val="0"/>
        <w:autoSpaceDE w:val="0"/>
        <w:snapToGrid w:val="0"/>
        <w:ind w:firstLine="540"/>
        <w:jc w:val="both"/>
        <w:rPr>
          <w:sz w:val="28"/>
          <w:szCs w:val="28"/>
        </w:rPr>
      </w:pPr>
    </w:p>
    <w:p w:rsidR="005F6E53" w:rsidRDefault="005F6E53" w:rsidP="005F6E53">
      <w:pPr>
        <w:widowControl w:val="0"/>
        <w:autoSpaceDE w:val="0"/>
        <w:snapToGrid w:val="0"/>
        <w:ind w:firstLine="540"/>
        <w:jc w:val="both"/>
        <w:rPr>
          <w:sz w:val="28"/>
          <w:szCs w:val="28"/>
        </w:rPr>
      </w:pPr>
      <w:r>
        <w:rPr>
          <w:sz w:val="28"/>
          <w:szCs w:val="28"/>
        </w:rPr>
        <w:t>2014 г — 1 %; 2015 г – 1%, 2016 г.- 1%, 2017 г.- 1%,</w:t>
      </w:r>
    </w:p>
    <w:p w:rsidR="005F6E53" w:rsidRDefault="005F6E53" w:rsidP="005F6E53">
      <w:pPr>
        <w:widowControl w:val="0"/>
        <w:autoSpaceDE w:val="0"/>
        <w:ind w:firstLine="540"/>
        <w:jc w:val="both"/>
        <w:rPr>
          <w:sz w:val="28"/>
          <w:szCs w:val="28"/>
        </w:rPr>
      </w:pPr>
      <w:r>
        <w:rPr>
          <w:sz w:val="28"/>
          <w:szCs w:val="28"/>
        </w:rPr>
        <w:t>2018 г.- 1%,2019 г.- 1%,2020 г.- 1%.</w:t>
      </w:r>
    </w:p>
    <w:p w:rsidR="005F6E53" w:rsidRDefault="005F6E53" w:rsidP="005F6E53">
      <w:pPr>
        <w:widowControl w:val="0"/>
        <w:autoSpaceDE w:val="0"/>
        <w:snapToGrid w:val="0"/>
        <w:ind w:left="540"/>
        <w:jc w:val="both"/>
        <w:rPr>
          <w:sz w:val="28"/>
          <w:szCs w:val="28"/>
          <w:shd w:val="clear" w:color="auto" w:fill="FFFF00"/>
        </w:rPr>
      </w:pPr>
    </w:p>
    <w:p w:rsidR="005F6E53" w:rsidRDefault="005F6E53" w:rsidP="005F6E53">
      <w:pPr>
        <w:pStyle w:val="printj"/>
        <w:spacing w:before="0" w:after="0"/>
        <w:ind w:firstLine="709"/>
        <w:jc w:val="both"/>
        <w:rPr>
          <w:sz w:val="28"/>
          <w:szCs w:val="28"/>
        </w:rPr>
      </w:pPr>
      <w:r>
        <w:rPr>
          <w:sz w:val="28"/>
          <w:szCs w:val="28"/>
        </w:rPr>
        <w:t xml:space="preserve">В целях эффективного управления и распоряжения муниципальным имуществом в границах поселения электро-, тепло- и водоснабжения населения, пополнения доходной части бюджета за счет увеличения поступления денежных средств в виде доходов от арендной платы за пользование имуществом, находящимся в муниципальной собственности, а также в виде налога на имущество физических лиц существует необходимость выполнения таких задач, как: </w:t>
      </w:r>
    </w:p>
    <w:p w:rsidR="005F6E53" w:rsidRDefault="005F6E53" w:rsidP="005F6E53">
      <w:pPr>
        <w:pStyle w:val="printj"/>
        <w:spacing w:before="0" w:after="0"/>
        <w:ind w:firstLine="709"/>
        <w:jc w:val="both"/>
        <w:rPr>
          <w:sz w:val="28"/>
          <w:szCs w:val="28"/>
        </w:rPr>
      </w:pPr>
      <w:r>
        <w:rPr>
          <w:sz w:val="28"/>
          <w:szCs w:val="28"/>
        </w:rPr>
        <w:t xml:space="preserve">-изготовление технической документации на объекты муниципального имущества для последующей регистрации права муниципальной собственности планируется реализовать в 2014-2020 годы. Срок реализации обусловлен количеством объектов, запланированных к регистрации права муниципальной собственности; </w:t>
      </w:r>
    </w:p>
    <w:p w:rsidR="005F6E53" w:rsidRDefault="005F6E53" w:rsidP="005F6E53">
      <w:pPr>
        <w:pStyle w:val="printj"/>
        <w:spacing w:before="0" w:after="0"/>
        <w:ind w:firstLine="709"/>
        <w:jc w:val="both"/>
        <w:rPr>
          <w:sz w:val="28"/>
          <w:szCs w:val="28"/>
        </w:rPr>
      </w:pPr>
      <w:r>
        <w:rPr>
          <w:sz w:val="28"/>
          <w:szCs w:val="28"/>
        </w:rPr>
        <w:t xml:space="preserve">- проведение оценки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 путем проведения конкурсов или аукционов, так как при заключении или изменении договора аренды размер арендной платы устанавливается на основании ее рыночной </w:t>
      </w:r>
      <w:r>
        <w:rPr>
          <w:sz w:val="28"/>
          <w:szCs w:val="28"/>
        </w:rPr>
        <w:lastRenderedPageBreak/>
        <w:t xml:space="preserve">стоимости, определенной оценщиком в соответствии с Федеральным законом от 29.07.1998 N 135-ФЗ «Об оценочной деятельности в Российской Федерации». Срок реализации обусловлен необходимостью продажи либо сдачи в аренду таких объектов, путем проведения конкурсов или аукционов. Планирование продажи либо сдачи в аренду объектов осуществляется в 2014-2020 г.г.; </w:t>
      </w:r>
    </w:p>
    <w:p w:rsidR="005F6E53" w:rsidRDefault="005F6E53" w:rsidP="005F6E53">
      <w:pPr>
        <w:pStyle w:val="printj"/>
        <w:spacing w:before="0" w:after="0"/>
        <w:ind w:firstLine="709"/>
        <w:jc w:val="both"/>
        <w:rPr>
          <w:sz w:val="28"/>
          <w:szCs w:val="28"/>
        </w:rPr>
      </w:pPr>
      <w:r>
        <w:rPr>
          <w:sz w:val="28"/>
          <w:szCs w:val="28"/>
        </w:rPr>
        <w:t xml:space="preserve">- получение кадастровых выписок, кадастровых паспортов земельных участков и кадастровых планов территорий, а также межевание земельных участков необходимо для оформления права муниципальной собственности на земельные участки в Аксайском отделе Управления Федеральной службы государственной регистрации, кадастра и картографии по Ростовской облатси в соответствии с Федеральным законом от 25.10.2001 № 137-ФЗ «О введении в действие Земельного кодекса Российской Федерации, постановлением Правительства Российской Федерации от 30.06.2006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а также для проведения инвентаризации земель Аксайского городского поселения. Срок реализации обусловлен необходимостью реализации указанных мероприятий в период 2014-2020 г.г. </w:t>
      </w:r>
    </w:p>
    <w:p w:rsidR="005F6E53" w:rsidRDefault="005F6E53" w:rsidP="005F6E53">
      <w:pPr>
        <w:pStyle w:val="printj"/>
        <w:spacing w:before="0" w:after="0"/>
        <w:ind w:firstLine="709"/>
        <w:jc w:val="both"/>
        <w:rPr>
          <w:sz w:val="28"/>
          <w:szCs w:val="28"/>
        </w:rPr>
      </w:pPr>
      <w:r>
        <w:rPr>
          <w:sz w:val="28"/>
          <w:szCs w:val="28"/>
        </w:rPr>
        <w:t xml:space="preserve">Все перечисленные задачи соответствуют компетенции муниципального заказчика программы и являются потенциально достижимыми. </w:t>
      </w:r>
    </w:p>
    <w:p w:rsidR="005F6E53" w:rsidRDefault="005F6E53" w:rsidP="005F6E53">
      <w:pPr>
        <w:widowControl w:val="0"/>
        <w:autoSpaceDE w:val="0"/>
        <w:jc w:val="both"/>
        <w:rPr>
          <w:sz w:val="28"/>
          <w:szCs w:val="28"/>
        </w:rPr>
      </w:pPr>
    </w:p>
    <w:p w:rsidR="005F6E53" w:rsidRDefault="005F6E53" w:rsidP="005F6E53">
      <w:pPr>
        <w:widowControl w:val="0"/>
        <w:autoSpaceDE w:val="0"/>
        <w:jc w:val="both"/>
        <w:rPr>
          <w:sz w:val="28"/>
          <w:szCs w:val="28"/>
        </w:rPr>
      </w:pPr>
    </w:p>
    <w:p w:rsidR="005F6E53" w:rsidRDefault="005F6E53" w:rsidP="005F6E53">
      <w:pPr>
        <w:widowControl w:val="0"/>
        <w:autoSpaceDE w:val="0"/>
        <w:jc w:val="both"/>
        <w:rPr>
          <w:sz w:val="28"/>
          <w:szCs w:val="28"/>
        </w:rPr>
      </w:pPr>
      <w:r>
        <w:rPr>
          <w:sz w:val="28"/>
          <w:szCs w:val="28"/>
        </w:rPr>
        <w:t xml:space="preserve">                            Раздел 3. Обоснование выделения подпрограмм муниципальной программы, обобщенная характеристика основных мероприятий и мероприятий ведомственных целевых программ</w:t>
      </w:r>
    </w:p>
    <w:p w:rsidR="005F6E53" w:rsidRDefault="005F6E53" w:rsidP="005F6E53">
      <w:pPr>
        <w:widowControl w:val="0"/>
        <w:autoSpaceDE w:val="0"/>
        <w:jc w:val="both"/>
        <w:rPr>
          <w:sz w:val="28"/>
          <w:szCs w:val="28"/>
        </w:rPr>
      </w:pPr>
    </w:p>
    <w:p w:rsidR="005F6E53" w:rsidRDefault="005F6E53" w:rsidP="005F6E53">
      <w:pPr>
        <w:widowControl w:val="0"/>
        <w:autoSpaceDE w:val="0"/>
        <w:jc w:val="both"/>
        <w:rPr>
          <w:sz w:val="28"/>
          <w:szCs w:val="28"/>
        </w:rPr>
      </w:pPr>
      <w:r>
        <w:rPr>
          <w:sz w:val="28"/>
          <w:szCs w:val="28"/>
        </w:rPr>
        <w:t xml:space="preserve">           Исходя из целей, определенных муниципальной программой Аксайского городского поселения  «Управление и распоряжение муниципальным имуществом», предусмотрена подпрограмма   «Повышение эффективности управления муниципальным имуществом».</w:t>
      </w:r>
    </w:p>
    <w:p w:rsidR="005F6E53" w:rsidRDefault="005F6E53" w:rsidP="005F6E53">
      <w:pPr>
        <w:tabs>
          <w:tab w:val="left" w:pos="5353"/>
        </w:tabs>
        <w:ind w:firstLine="709"/>
        <w:jc w:val="both"/>
        <w:rPr>
          <w:sz w:val="28"/>
          <w:szCs w:val="28"/>
        </w:rPr>
      </w:pPr>
      <w:r>
        <w:rPr>
          <w:sz w:val="28"/>
          <w:szCs w:val="28"/>
        </w:rPr>
        <w:t xml:space="preserve">Подпрограмма  является в достаточной степени самостоятельным комплексом взаимоувязанных по целям, срокам и ресурсам мероприятий. Решаемые подпрограммой задачи и проводимые в ее рамках мероприятия являются специфическими.  </w:t>
      </w:r>
    </w:p>
    <w:p w:rsidR="005F6E53" w:rsidRDefault="005F6E53" w:rsidP="005F6E53">
      <w:pPr>
        <w:tabs>
          <w:tab w:val="left" w:pos="5353"/>
        </w:tabs>
        <w:ind w:firstLine="709"/>
        <w:jc w:val="both"/>
        <w:rPr>
          <w:sz w:val="28"/>
          <w:szCs w:val="28"/>
        </w:rPr>
      </w:pPr>
      <w:r>
        <w:rPr>
          <w:sz w:val="28"/>
          <w:szCs w:val="28"/>
        </w:rPr>
        <w:t>Включение подпрограммы в муниципальную программу связано с особенностями управления и распоряжения муниципальным имуществом, связанными с обеспечением повышения эффективности управления муниципальным имуществом  Аксайского городского поселения.</w:t>
      </w:r>
    </w:p>
    <w:p w:rsidR="005F6E53" w:rsidRDefault="005F6E53" w:rsidP="005F6E53">
      <w:pPr>
        <w:tabs>
          <w:tab w:val="left" w:pos="5353"/>
        </w:tabs>
        <w:ind w:firstLine="709"/>
        <w:jc w:val="both"/>
        <w:rPr>
          <w:sz w:val="28"/>
          <w:szCs w:val="28"/>
        </w:rPr>
      </w:pPr>
      <w:r>
        <w:rPr>
          <w:sz w:val="28"/>
          <w:szCs w:val="28"/>
        </w:rPr>
        <w:t xml:space="preserve">Подпрограмма  «Повышение эффективности управления муниципальным имуществом» направлена на развитие и повышение эффективности управления муниципальным имуществом Аксайского </w:t>
      </w:r>
      <w:r>
        <w:rPr>
          <w:sz w:val="28"/>
          <w:szCs w:val="28"/>
        </w:rPr>
        <w:lastRenderedPageBreak/>
        <w:t>городского поселения, с целью  увеличения доходов от использования муниципального имущества.</w:t>
      </w:r>
    </w:p>
    <w:p w:rsidR="005F6E53" w:rsidRDefault="005F6E53" w:rsidP="005F6E53">
      <w:pPr>
        <w:tabs>
          <w:tab w:val="left" w:pos="5353"/>
        </w:tabs>
        <w:ind w:firstLine="709"/>
        <w:jc w:val="both"/>
        <w:rPr>
          <w:sz w:val="28"/>
          <w:szCs w:val="28"/>
        </w:rPr>
      </w:pPr>
      <w:r>
        <w:rPr>
          <w:sz w:val="28"/>
          <w:szCs w:val="28"/>
        </w:rPr>
        <w:t xml:space="preserve">  </w:t>
      </w:r>
    </w:p>
    <w:p w:rsidR="005F6E53" w:rsidRDefault="005F6E53" w:rsidP="005F6E53">
      <w:pPr>
        <w:tabs>
          <w:tab w:val="left" w:pos="5353"/>
        </w:tabs>
        <w:ind w:firstLine="709"/>
        <w:jc w:val="both"/>
        <w:rPr>
          <w:sz w:val="28"/>
          <w:szCs w:val="28"/>
        </w:rPr>
      </w:pPr>
      <w:r>
        <w:rPr>
          <w:sz w:val="28"/>
          <w:szCs w:val="28"/>
        </w:rPr>
        <w:t>Реализация основных мероприятий муниципальной программы будет направлена на:</w:t>
      </w:r>
    </w:p>
    <w:p w:rsidR="005F6E53" w:rsidRDefault="005F6E53" w:rsidP="005F6E53">
      <w:pPr>
        <w:pStyle w:val="printj"/>
        <w:spacing w:before="0" w:after="0"/>
        <w:ind w:firstLine="709"/>
        <w:jc w:val="both"/>
        <w:rPr>
          <w:sz w:val="28"/>
          <w:szCs w:val="28"/>
        </w:rPr>
      </w:pPr>
      <w:r>
        <w:rPr>
          <w:sz w:val="28"/>
          <w:szCs w:val="28"/>
        </w:rPr>
        <w:t xml:space="preserve"> - создание условий для эффективного управления и распоряжения муниципальным имуществом;</w:t>
      </w:r>
    </w:p>
    <w:p w:rsidR="005F6E53" w:rsidRDefault="005F6E53" w:rsidP="005F6E53">
      <w:pPr>
        <w:pStyle w:val="printj"/>
        <w:spacing w:before="0" w:after="0"/>
        <w:ind w:firstLine="709"/>
        <w:jc w:val="both"/>
        <w:rPr>
          <w:sz w:val="28"/>
          <w:szCs w:val="28"/>
        </w:rPr>
      </w:pPr>
      <w:r>
        <w:rPr>
          <w:sz w:val="28"/>
          <w:szCs w:val="28"/>
        </w:rPr>
        <w:t xml:space="preserve">- осуществление финансирования работ по изготовлению технической документации на объекты недвижимого имущества;  </w:t>
      </w:r>
    </w:p>
    <w:p w:rsidR="005F6E53" w:rsidRDefault="005F6E53" w:rsidP="005F6E53">
      <w:pPr>
        <w:pStyle w:val="printj"/>
        <w:spacing w:before="0" w:after="0"/>
        <w:ind w:firstLine="709"/>
        <w:jc w:val="both"/>
        <w:rPr>
          <w:sz w:val="28"/>
          <w:szCs w:val="28"/>
        </w:rPr>
      </w:pPr>
      <w:r>
        <w:rPr>
          <w:sz w:val="28"/>
          <w:szCs w:val="28"/>
        </w:rPr>
        <w:t xml:space="preserve">- осуществление финансирования работ по оценке рыночной стоимости объектов недвижимого и движимого имущества муниципальной собственности;  </w:t>
      </w:r>
    </w:p>
    <w:p w:rsidR="005F6E53" w:rsidRPr="006E6527" w:rsidRDefault="005F6E53" w:rsidP="005F6E53">
      <w:pPr>
        <w:pStyle w:val="printj"/>
        <w:spacing w:before="0" w:after="0"/>
        <w:ind w:firstLine="709"/>
        <w:jc w:val="both"/>
        <w:rPr>
          <w:sz w:val="28"/>
          <w:szCs w:val="28"/>
        </w:rPr>
      </w:pPr>
      <w:r>
        <w:rPr>
          <w:sz w:val="28"/>
          <w:szCs w:val="28"/>
        </w:rPr>
        <w:t xml:space="preserve">- получение кадастровых выписок, кадастровых паспортов земельных участков, необходимых для оформления права муниципальной собственности на земельные участки, а также для проведения </w:t>
      </w:r>
      <w:r w:rsidRPr="006E6527">
        <w:rPr>
          <w:sz w:val="28"/>
          <w:szCs w:val="28"/>
        </w:rPr>
        <w:t xml:space="preserve">инвентаризации земель городского поселения; </w:t>
      </w:r>
    </w:p>
    <w:p w:rsidR="005F6E53" w:rsidRPr="006E6527" w:rsidRDefault="005F6E53" w:rsidP="005F6E53">
      <w:pPr>
        <w:pStyle w:val="printj"/>
        <w:spacing w:before="0" w:after="0"/>
        <w:ind w:firstLine="709"/>
        <w:jc w:val="both"/>
        <w:rPr>
          <w:sz w:val="28"/>
          <w:szCs w:val="28"/>
        </w:rPr>
      </w:pPr>
      <w:r w:rsidRPr="006E6527">
        <w:rPr>
          <w:sz w:val="28"/>
          <w:szCs w:val="28"/>
        </w:rPr>
        <w:t xml:space="preserve">- </w:t>
      </w:r>
      <w:r>
        <w:rPr>
          <w:sz w:val="28"/>
          <w:szCs w:val="28"/>
        </w:rPr>
        <w:t>в</w:t>
      </w:r>
      <w:r w:rsidRPr="006E6527">
        <w:rPr>
          <w:sz w:val="28"/>
          <w:szCs w:val="28"/>
        </w:rPr>
        <w:t>недрение программного продукта автоматизированного управления данными в деятельность Администрации Аксайского городского поселения.</w:t>
      </w:r>
    </w:p>
    <w:p w:rsidR="005F6E53" w:rsidRDefault="005F6E53" w:rsidP="005F6E53">
      <w:pPr>
        <w:pStyle w:val="printj"/>
        <w:spacing w:before="0" w:after="0"/>
        <w:ind w:left="709"/>
        <w:jc w:val="both"/>
        <w:rPr>
          <w:sz w:val="28"/>
          <w:szCs w:val="28"/>
        </w:rPr>
      </w:pPr>
    </w:p>
    <w:p w:rsidR="005F6E53" w:rsidRDefault="005F6E53" w:rsidP="005F6E53">
      <w:pPr>
        <w:widowControl w:val="0"/>
        <w:autoSpaceDE w:val="0"/>
        <w:jc w:val="both"/>
        <w:rPr>
          <w:sz w:val="28"/>
          <w:szCs w:val="28"/>
        </w:rPr>
      </w:pPr>
      <w:r>
        <w:rPr>
          <w:sz w:val="28"/>
          <w:szCs w:val="28"/>
        </w:rPr>
        <w:t xml:space="preserve">Перечень подпрограмм, основных мероприятий муниципальной программы  «Управление и распоряжение муниципальным имуществом» приведен в таблице № 2 к муниципальной программе. </w:t>
      </w:r>
    </w:p>
    <w:p w:rsidR="005F6E53" w:rsidRDefault="005F6E53" w:rsidP="005F6E53">
      <w:pPr>
        <w:widowControl w:val="0"/>
        <w:tabs>
          <w:tab w:val="left" w:pos="5353"/>
        </w:tabs>
        <w:autoSpaceDE w:val="0"/>
        <w:ind w:firstLine="709"/>
        <w:jc w:val="both"/>
        <w:rPr>
          <w:sz w:val="28"/>
          <w:szCs w:val="28"/>
        </w:rPr>
      </w:pPr>
      <w:r>
        <w:rPr>
          <w:sz w:val="28"/>
          <w:szCs w:val="28"/>
        </w:rPr>
        <w:t>В настоящее время в рамках муниципальной программы ведомственные целевые программы отсутствуют.</w:t>
      </w:r>
    </w:p>
    <w:p w:rsidR="005F6E53" w:rsidRDefault="005F6E53" w:rsidP="005F6E53">
      <w:pPr>
        <w:widowControl w:val="0"/>
        <w:autoSpaceDE w:val="0"/>
        <w:jc w:val="both"/>
        <w:rPr>
          <w:sz w:val="28"/>
          <w:szCs w:val="28"/>
        </w:rPr>
      </w:pPr>
    </w:p>
    <w:p w:rsidR="005F6E53" w:rsidRDefault="005F6E53" w:rsidP="005F6E53">
      <w:pPr>
        <w:widowControl w:val="0"/>
        <w:autoSpaceDE w:val="0"/>
        <w:jc w:val="both"/>
        <w:rPr>
          <w:sz w:val="28"/>
          <w:szCs w:val="28"/>
        </w:rPr>
      </w:pPr>
    </w:p>
    <w:p w:rsidR="005F6E53" w:rsidRDefault="005F6E53" w:rsidP="005F6E53">
      <w:pPr>
        <w:widowControl w:val="0"/>
        <w:autoSpaceDE w:val="0"/>
        <w:ind w:firstLine="709"/>
        <w:jc w:val="both"/>
        <w:rPr>
          <w:sz w:val="28"/>
          <w:szCs w:val="28"/>
        </w:rPr>
      </w:pPr>
      <w:r>
        <w:rPr>
          <w:sz w:val="28"/>
          <w:szCs w:val="28"/>
        </w:rPr>
        <w:t>Раздел 4. Информация по ресурсному обеспечению муниципальной программы</w:t>
      </w:r>
    </w:p>
    <w:p w:rsidR="005F6E53" w:rsidRDefault="005F6E53" w:rsidP="005F6E53">
      <w:pPr>
        <w:widowControl w:val="0"/>
        <w:autoSpaceDE w:val="0"/>
        <w:jc w:val="both"/>
        <w:rPr>
          <w:sz w:val="28"/>
          <w:szCs w:val="28"/>
        </w:rPr>
      </w:pPr>
      <w:r>
        <w:rPr>
          <w:sz w:val="28"/>
          <w:szCs w:val="28"/>
        </w:rPr>
        <w:t xml:space="preserve"> Ресурсное обеспечение муниципальной программы осуществляется за счет средств бюджета Аксайского городского поселения в объемах, предусмотренных муниципальной программой и бюджетом Аксайского городского поселения на очередной финансовый год и плановый период. </w:t>
      </w:r>
    </w:p>
    <w:p w:rsidR="005F6E53" w:rsidRDefault="005F6E53" w:rsidP="005F6E53">
      <w:pPr>
        <w:tabs>
          <w:tab w:val="left" w:pos="5353"/>
        </w:tabs>
        <w:ind w:firstLine="709"/>
        <w:jc w:val="both"/>
        <w:rPr>
          <w:sz w:val="28"/>
          <w:szCs w:val="28"/>
        </w:rPr>
      </w:pPr>
      <w:r>
        <w:rPr>
          <w:sz w:val="28"/>
          <w:szCs w:val="28"/>
        </w:rPr>
        <w:t xml:space="preserve">Общий объем финансирования муниципальной программы с 2014 </w:t>
      </w:r>
      <w:r>
        <w:rPr>
          <w:sz w:val="28"/>
          <w:szCs w:val="28"/>
        </w:rPr>
        <w:br/>
        <w:t>по 2020 годы составляет:</w:t>
      </w:r>
    </w:p>
    <w:p w:rsidR="005F6E53" w:rsidRDefault="005F6E53" w:rsidP="005F6E53">
      <w:pPr>
        <w:ind w:firstLine="709"/>
        <w:jc w:val="both"/>
        <w:rPr>
          <w:sz w:val="28"/>
          <w:szCs w:val="28"/>
        </w:rPr>
      </w:pPr>
      <w:r>
        <w:rPr>
          <w:sz w:val="28"/>
          <w:szCs w:val="28"/>
        </w:rPr>
        <w:t>2014 год –  1880  руб.;</w:t>
      </w:r>
    </w:p>
    <w:p w:rsidR="005F6E53" w:rsidRDefault="005F6E53" w:rsidP="005F6E53">
      <w:pPr>
        <w:ind w:firstLine="709"/>
        <w:jc w:val="both"/>
        <w:rPr>
          <w:sz w:val="28"/>
          <w:szCs w:val="28"/>
        </w:rPr>
      </w:pPr>
      <w:r>
        <w:rPr>
          <w:sz w:val="28"/>
          <w:szCs w:val="28"/>
        </w:rPr>
        <w:t>2015 год –  1322    руб.;</w:t>
      </w:r>
    </w:p>
    <w:p w:rsidR="005F6E53" w:rsidRDefault="005F6E53" w:rsidP="005F6E53">
      <w:pPr>
        <w:ind w:firstLine="709"/>
        <w:jc w:val="both"/>
        <w:rPr>
          <w:sz w:val="28"/>
          <w:szCs w:val="28"/>
        </w:rPr>
      </w:pPr>
      <w:r>
        <w:rPr>
          <w:sz w:val="28"/>
          <w:szCs w:val="28"/>
        </w:rPr>
        <w:t>2016 год –  1322    руб.;</w:t>
      </w:r>
    </w:p>
    <w:p w:rsidR="005F6E53" w:rsidRDefault="005F6E53" w:rsidP="005F6E53">
      <w:pPr>
        <w:ind w:firstLine="709"/>
        <w:jc w:val="both"/>
        <w:rPr>
          <w:sz w:val="28"/>
          <w:szCs w:val="28"/>
        </w:rPr>
      </w:pPr>
      <w:r>
        <w:rPr>
          <w:sz w:val="28"/>
          <w:szCs w:val="28"/>
        </w:rPr>
        <w:t>2017 год –  1322    руб.;</w:t>
      </w:r>
    </w:p>
    <w:p w:rsidR="005F6E53" w:rsidRDefault="005F6E53" w:rsidP="005F6E53">
      <w:pPr>
        <w:ind w:firstLine="709"/>
        <w:jc w:val="both"/>
        <w:rPr>
          <w:sz w:val="28"/>
          <w:szCs w:val="28"/>
        </w:rPr>
      </w:pPr>
      <w:r>
        <w:rPr>
          <w:sz w:val="28"/>
          <w:szCs w:val="28"/>
        </w:rPr>
        <w:t>2018 год –  1322    руб.;</w:t>
      </w:r>
    </w:p>
    <w:p w:rsidR="005F6E53" w:rsidRDefault="005F6E53" w:rsidP="005F6E53">
      <w:pPr>
        <w:ind w:firstLine="709"/>
        <w:jc w:val="both"/>
        <w:rPr>
          <w:sz w:val="28"/>
          <w:szCs w:val="28"/>
        </w:rPr>
      </w:pPr>
      <w:r>
        <w:rPr>
          <w:sz w:val="28"/>
          <w:szCs w:val="28"/>
        </w:rPr>
        <w:t>2019 год –  1322    руб.;</w:t>
      </w:r>
    </w:p>
    <w:p w:rsidR="005F6E53" w:rsidRDefault="005F6E53" w:rsidP="005F6E53">
      <w:pPr>
        <w:ind w:firstLine="709"/>
        <w:jc w:val="both"/>
        <w:rPr>
          <w:sz w:val="28"/>
          <w:szCs w:val="28"/>
        </w:rPr>
      </w:pPr>
      <w:r>
        <w:rPr>
          <w:sz w:val="28"/>
          <w:szCs w:val="28"/>
        </w:rPr>
        <w:t>2020 год –  1322    руб.;</w:t>
      </w:r>
    </w:p>
    <w:p w:rsidR="005F6E53" w:rsidRDefault="005F6E53" w:rsidP="005F6E53">
      <w:pPr>
        <w:ind w:firstLine="709"/>
        <w:jc w:val="both"/>
        <w:rPr>
          <w:sz w:val="28"/>
          <w:szCs w:val="28"/>
        </w:rPr>
      </w:pPr>
    </w:p>
    <w:p w:rsidR="005F6E53" w:rsidRDefault="005F6E53" w:rsidP="005F6E53">
      <w:pPr>
        <w:ind w:firstLine="709"/>
        <w:jc w:val="both"/>
        <w:rPr>
          <w:sz w:val="28"/>
          <w:szCs w:val="28"/>
        </w:rPr>
      </w:pPr>
    </w:p>
    <w:p w:rsidR="005F6E53" w:rsidRDefault="005F6E53" w:rsidP="005F6E53">
      <w:pPr>
        <w:ind w:firstLine="709"/>
        <w:jc w:val="both"/>
        <w:rPr>
          <w:sz w:val="28"/>
          <w:szCs w:val="28"/>
        </w:rPr>
      </w:pPr>
      <w:r>
        <w:rPr>
          <w:sz w:val="28"/>
          <w:szCs w:val="28"/>
        </w:rPr>
        <w:lastRenderedPageBreak/>
        <w:t>Объем расходов подлежит корректировке после утверждения бюджета Аксайского городского поселения  на  2014 год и плановый период 2015-2016 годы.</w:t>
      </w:r>
    </w:p>
    <w:p w:rsidR="005F6E53" w:rsidRDefault="005F6E53" w:rsidP="005F6E53">
      <w:pPr>
        <w:ind w:firstLine="709"/>
        <w:jc w:val="both"/>
        <w:rPr>
          <w:sz w:val="28"/>
          <w:szCs w:val="28"/>
        </w:rPr>
      </w:pPr>
      <w:r>
        <w:rPr>
          <w:sz w:val="28"/>
          <w:szCs w:val="28"/>
        </w:rPr>
        <w:t>Внебюджетные средства – могут привлекаться средства внебюджетных источников.</w:t>
      </w:r>
    </w:p>
    <w:p w:rsidR="005F6E53" w:rsidRDefault="005F6E53" w:rsidP="005F6E53">
      <w:pPr>
        <w:ind w:firstLine="709"/>
        <w:jc w:val="both"/>
        <w:rPr>
          <w:sz w:val="28"/>
          <w:szCs w:val="28"/>
        </w:rPr>
      </w:pPr>
      <w:r>
        <w:rPr>
          <w:sz w:val="28"/>
          <w:szCs w:val="28"/>
        </w:rPr>
        <w:t>Расходы бюджета Аксайского городского поселения на реализацию муниципальной программы приведены в таблице № 3 к муниципальной программе.</w:t>
      </w:r>
    </w:p>
    <w:p w:rsidR="005F6E53" w:rsidRDefault="005F6E53" w:rsidP="005F6E53">
      <w:pPr>
        <w:widowControl w:val="0"/>
        <w:autoSpaceDE w:val="0"/>
        <w:jc w:val="both"/>
        <w:rPr>
          <w:sz w:val="28"/>
          <w:szCs w:val="28"/>
        </w:rPr>
      </w:pPr>
      <w:r>
        <w:rPr>
          <w:sz w:val="28"/>
          <w:szCs w:val="28"/>
        </w:rPr>
        <w:t>Расходы бюджета Аксайского городского поселения, районного бюджета, областного бюджета, федерального бюджета, и внебюджетных источников на реализацию муниципальной программы  приведены в таблице № 4 к муниципальной программе.</w:t>
      </w:r>
    </w:p>
    <w:p w:rsidR="005F6E53" w:rsidRDefault="005F6E53" w:rsidP="005F6E53">
      <w:pPr>
        <w:widowControl w:val="0"/>
        <w:autoSpaceDE w:val="0"/>
        <w:jc w:val="both"/>
        <w:rPr>
          <w:sz w:val="28"/>
          <w:szCs w:val="28"/>
        </w:rPr>
      </w:pPr>
    </w:p>
    <w:p w:rsidR="005F6E53" w:rsidRDefault="005F6E53" w:rsidP="005F6E53">
      <w:pPr>
        <w:ind w:firstLine="709"/>
        <w:jc w:val="both"/>
        <w:rPr>
          <w:sz w:val="28"/>
          <w:szCs w:val="28"/>
        </w:rPr>
      </w:pPr>
      <w:r>
        <w:rPr>
          <w:sz w:val="28"/>
          <w:szCs w:val="28"/>
        </w:rPr>
        <w:t>Раздел 5. Методика оценки эффективности муниципальной программы  «Управление и распоряжение муниципальным имуществом»</w:t>
      </w:r>
    </w:p>
    <w:p w:rsidR="005F6E53" w:rsidRDefault="005F6E53" w:rsidP="005F6E53">
      <w:pPr>
        <w:jc w:val="both"/>
        <w:rPr>
          <w:sz w:val="28"/>
          <w:szCs w:val="28"/>
        </w:rPr>
      </w:pPr>
      <w:r>
        <w:rPr>
          <w:sz w:val="28"/>
          <w:szCs w:val="28"/>
        </w:rPr>
        <w:t xml:space="preserve"> </w:t>
      </w:r>
    </w:p>
    <w:p w:rsidR="005F6E53" w:rsidRDefault="005F6E53" w:rsidP="005F6E53">
      <w:pPr>
        <w:ind w:firstLine="709"/>
        <w:jc w:val="both"/>
        <w:rPr>
          <w:sz w:val="28"/>
          <w:szCs w:val="28"/>
        </w:rPr>
      </w:pPr>
      <w:r>
        <w:rPr>
          <w:sz w:val="28"/>
          <w:szCs w:val="28"/>
        </w:rPr>
        <w:t>Сведения о методике расчета показателей (индикаторов) муниципальной программы приведены в таблице  № 5 к муниципальной программе.</w:t>
      </w:r>
    </w:p>
    <w:p w:rsidR="005F6E53" w:rsidRDefault="005F6E53" w:rsidP="005F6E53">
      <w:pPr>
        <w:widowControl w:val="0"/>
        <w:autoSpaceDE w:val="0"/>
        <w:ind w:firstLine="709"/>
        <w:jc w:val="both"/>
        <w:rPr>
          <w:color w:val="000000"/>
          <w:sz w:val="28"/>
          <w:szCs w:val="28"/>
        </w:rPr>
      </w:pPr>
      <w:r>
        <w:rPr>
          <w:color w:val="000000"/>
          <w:sz w:val="28"/>
          <w:szCs w:val="28"/>
        </w:rPr>
        <w:t xml:space="preserve">Оценка эффективности выполнения </w:t>
      </w:r>
      <w:r>
        <w:rPr>
          <w:sz w:val="28"/>
          <w:szCs w:val="28"/>
        </w:rPr>
        <w:t xml:space="preserve">муниципальной </w:t>
      </w:r>
      <w:r>
        <w:rPr>
          <w:color w:val="000000"/>
          <w:sz w:val="28"/>
          <w:szCs w:val="28"/>
        </w:rPr>
        <w:t xml:space="preserve">программы проводится для получения оперативной информации о ходе и промежуточных результатах достижения цели, решения задач и выполнения мероприятий </w:t>
      </w:r>
      <w:r>
        <w:rPr>
          <w:sz w:val="28"/>
          <w:szCs w:val="28"/>
        </w:rPr>
        <w:t xml:space="preserve">муниципальной </w:t>
      </w:r>
      <w:r>
        <w:rPr>
          <w:color w:val="000000"/>
          <w:sz w:val="28"/>
          <w:szCs w:val="28"/>
        </w:rPr>
        <w:t xml:space="preserve">программы. Результаты оценки эффективности используются для корректировки плана реализации, а также подготовки предложений по внесению в установленном порядке корректив непосредственно в </w:t>
      </w:r>
      <w:r>
        <w:rPr>
          <w:sz w:val="28"/>
          <w:szCs w:val="28"/>
        </w:rPr>
        <w:t xml:space="preserve">муниципальную </w:t>
      </w:r>
      <w:r>
        <w:rPr>
          <w:color w:val="000000"/>
          <w:sz w:val="28"/>
          <w:szCs w:val="28"/>
        </w:rPr>
        <w:t>программу.</w:t>
      </w:r>
    </w:p>
    <w:p w:rsidR="005F6E53" w:rsidRDefault="005F6E53" w:rsidP="005F6E53">
      <w:pPr>
        <w:widowControl w:val="0"/>
        <w:autoSpaceDE w:val="0"/>
        <w:ind w:firstLine="709"/>
        <w:jc w:val="both"/>
        <w:rPr>
          <w:sz w:val="28"/>
          <w:szCs w:val="28"/>
        </w:rPr>
      </w:pPr>
      <w:r>
        <w:rPr>
          <w:color w:val="000000"/>
          <w:sz w:val="28"/>
          <w:szCs w:val="28"/>
        </w:rPr>
        <w:t xml:space="preserve">Периодичность оценки эффективности реализации </w:t>
      </w:r>
      <w:r>
        <w:rPr>
          <w:sz w:val="28"/>
          <w:szCs w:val="28"/>
        </w:rPr>
        <w:t xml:space="preserve">муниципальной </w:t>
      </w:r>
      <w:r>
        <w:rPr>
          <w:color w:val="000000"/>
          <w:sz w:val="28"/>
          <w:szCs w:val="28"/>
        </w:rPr>
        <w:t xml:space="preserve">программы определяется периодичностью сбора информации в ходе проведения мониторинга достижения показателей, выполнения мероприятий </w:t>
      </w:r>
      <w:r>
        <w:rPr>
          <w:sz w:val="28"/>
          <w:szCs w:val="28"/>
        </w:rPr>
        <w:t xml:space="preserve">муниципальной </w:t>
      </w:r>
      <w:r>
        <w:rPr>
          <w:color w:val="000000"/>
          <w:sz w:val="28"/>
          <w:szCs w:val="28"/>
        </w:rPr>
        <w:t>программы</w:t>
      </w:r>
      <w:r>
        <w:rPr>
          <w:sz w:val="28"/>
          <w:szCs w:val="28"/>
        </w:rPr>
        <w:t>, поступления и расходования предусмотренных  муниципальной программой финансовых средств.</w:t>
      </w:r>
    </w:p>
    <w:p w:rsidR="005F6E53" w:rsidRDefault="005F6E53" w:rsidP="005F6E53">
      <w:pPr>
        <w:widowControl w:val="0"/>
        <w:ind w:firstLine="709"/>
        <w:jc w:val="both"/>
        <w:rPr>
          <w:sz w:val="28"/>
          <w:szCs w:val="28"/>
        </w:rPr>
      </w:pPr>
      <w:r>
        <w:rPr>
          <w:sz w:val="28"/>
          <w:szCs w:val="28"/>
        </w:rPr>
        <w:t>Для оценки эффективности реализации муниципальной программы используются целевые показатели по направлениям, которые отражают выполнение</w:t>
      </w:r>
      <w:r>
        <w:rPr>
          <w:color w:val="FF0000"/>
          <w:sz w:val="28"/>
          <w:szCs w:val="28"/>
        </w:rPr>
        <w:t xml:space="preserve"> </w:t>
      </w:r>
      <w:r>
        <w:rPr>
          <w:sz w:val="28"/>
          <w:szCs w:val="28"/>
        </w:rPr>
        <w:t xml:space="preserve">ее мероприятий. </w:t>
      </w:r>
    </w:p>
    <w:p w:rsidR="005F6E53" w:rsidRDefault="005F6E53" w:rsidP="005F6E53">
      <w:pPr>
        <w:widowControl w:val="0"/>
        <w:ind w:firstLine="709"/>
        <w:jc w:val="both"/>
        <w:rPr>
          <w:sz w:val="28"/>
          <w:szCs w:val="28"/>
        </w:rPr>
      </w:pPr>
      <w:r>
        <w:rPr>
          <w:sz w:val="28"/>
          <w:szCs w:val="28"/>
        </w:rPr>
        <w:t>Эффективность реализации муниципальной программы оценивается как степень фактического достижения целевых показателей по следующей формуле:</w:t>
      </w:r>
    </w:p>
    <w:p w:rsidR="005F6E53" w:rsidRDefault="005F6E53" w:rsidP="005F6E53">
      <w:pPr>
        <w:jc w:val="both"/>
        <w:rPr>
          <w:sz w:val="28"/>
          <w:szCs w:val="28"/>
        </w:rPr>
      </w:pPr>
    </w:p>
    <w:p w:rsidR="005F6E53" w:rsidRDefault="003B7823" w:rsidP="005F6E53">
      <w:pPr>
        <w:jc w:val="both"/>
        <w:rPr>
          <w:sz w:val="28"/>
          <w:szCs w:val="28"/>
        </w:rPr>
      </w:pPr>
      <w:r w:rsidRPr="003B7823">
        <w:pict>
          <v:shapetype id="_x0000_t202" coordsize="21600,21600" o:spt="202" path="m,l,21600r21600,l21600,xe">
            <v:stroke joinstyle="miter"/>
            <v:path gradientshapeok="t" o:connecttype="rect"/>
          </v:shapetype>
          <v:shape id="_x0000_s1030" type="#_x0000_t202" style="position:absolute;left:0;text-align:left;margin-left:42pt;margin-top:.65pt;width:386.4pt;height:21.55pt;z-index:251665408;mso-wrap-distance-left:9.05pt;mso-wrap-distance-right:9.05pt" stroked="f">
            <v:fill color2="black"/>
            <v:textbox style="mso-next-textbox:#_x0000_s1030" inset="0,0,0,0">
              <w:txbxContent>
                <w:p w:rsidR="005F6E53" w:rsidRDefault="005F6E53" w:rsidP="005F6E53">
                  <w:pPr>
                    <w:rPr>
                      <w:spacing w:val="-6"/>
                      <w:sz w:val="28"/>
                      <w:szCs w:val="28"/>
                      <w:lang w:val="en-US"/>
                    </w:rPr>
                  </w:pPr>
                  <w:r>
                    <w:rPr>
                      <w:spacing w:val="-6"/>
                      <w:sz w:val="28"/>
                      <w:szCs w:val="28"/>
                    </w:rPr>
                    <w:t>(</w:t>
                  </w:r>
                  <w:r>
                    <w:rPr>
                      <w:spacing w:val="-6"/>
                      <w:sz w:val="28"/>
                      <w:szCs w:val="28"/>
                      <w:lang w:val="en-US"/>
                    </w:rPr>
                    <w:t>I</w:t>
                  </w:r>
                  <w:r>
                    <w:rPr>
                      <w:spacing w:val="-6"/>
                      <w:sz w:val="28"/>
                      <w:szCs w:val="28"/>
                    </w:rPr>
                    <w:t>ф</w:t>
                  </w:r>
                  <w:r>
                    <w:rPr>
                      <w:spacing w:val="-6"/>
                      <w:sz w:val="28"/>
                      <w:szCs w:val="28"/>
                      <w:vertAlign w:val="subscript"/>
                      <w:lang w:val="en-US"/>
                    </w:rPr>
                    <w:t>1</w:t>
                  </w:r>
                  <w:r>
                    <w:rPr>
                      <w:spacing w:val="-6"/>
                      <w:sz w:val="28"/>
                      <w:szCs w:val="28"/>
                    </w:rPr>
                    <w:t>-</w:t>
                  </w:r>
                  <w:r>
                    <w:rPr>
                      <w:spacing w:val="-6"/>
                      <w:sz w:val="28"/>
                      <w:szCs w:val="28"/>
                      <w:lang w:val="en-US"/>
                    </w:rPr>
                    <w:t>I</w:t>
                  </w:r>
                  <w:r>
                    <w:rPr>
                      <w:spacing w:val="-6"/>
                      <w:sz w:val="28"/>
                      <w:szCs w:val="28"/>
                    </w:rPr>
                    <w:t>п</w:t>
                  </w:r>
                  <w:r>
                    <w:rPr>
                      <w:spacing w:val="-6"/>
                      <w:sz w:val="28"/>
                      <w:szCs w:val="28"/>
                      <w:vertAlign w:val="subscript"/>
                      <w:lang w:val="en-US"/>
                    </w:rPr>
                    <w:t>1</w:t>
                  </w:r>
                  <w:r>
                    <w:rPr>
                      <w:spacing w:val="-6"/>
                      <w:sz w:val="28"/>
                      <w:szCs w:val="28"/>
                      <w:lang w:val="en-US"/>
                    </w:rPr>
                    <w:t>)/I</w:t>
                  </w:r>
                  <w:r>
                    <w:rPr>
                      <w:spacing w:val="-6"/>
                      <w:sz w:val="28"/>
                      <w:szCs w:val="28"/>
                    </w:rPr>
                    <w:t>п</w:t>
                  </w:r>
                  <w:r>
                    <w:rPr>
                      <w:spacing w:val="-6"/>
                      <w:sz w:val="28"/>
                      <w:szCs w:val="28"/>
                      <w:vertAlign w:val="subscript"/>
                      <w:lang w:val="en-US"/>
                    </w:rPr>
                    <w:t>1</w:t>
                  </w:r>
                  <w:r>
                    <w:rPr>
                      <w:spacing w:val="-6"/>
                      <w:sz w:val="28"/>
                      <w:szCs w:val="28"/>
                    </w:rPr>
                    <w:t>х</w:t>
                  </w:r>
                  <w:r>
                    <w:rPr>
                      <w:spacing w:val="-6"/>
                      <w:sz w:val="28"/>
                      <w:szCs w:val="28"/>
                      <w:lang w:val="en-US"/>
                    </w:rPr>
                    <w:t>100%+(I</w:t>
                  </w:r>
                  <w:r>
                    <w:rPr>
                      <w:spacing w:val="-6"/>
                      <w:sz w:val="28"/>
                      <w:szCs w:val="28"/>
                    </w:rPr>
                    <w:t>ф</w:t>
                  </w:r>
                  <w:r>
                    <w:rPr>
                      <w:spacing w:val="-6"/>
                      <w:sz w:val="28"/>
                      <w:szCs w:val="28"/>
                      <w:vertAlign w:val="subscript"/>
                      <w:lang w:val="en-US"/>
                    </w:rPr>
                    <w:t>2</w:t>
                  </w:r>
                  <w:r>
                    <w:rPr>
                      <w:spacing w:val="-6"/>
                      <w:sz w:val="28"/>
                      <w:szCs w:val="28"/>
                      <w:lang w:val="en-US"/>
                    </w:rPr>
                    <w:t xml:space="preserve"> – I</w:t>
                  </w:r>
                  <w:r>
                    <w:rPr>
                      <w:spacing w:val="-6"/>
                      <w:sz w:val="28"/>
                      <w:szCs w:val="28"/>
                    </w:rPr>
                    <w:t>п</w:t>
                  </w:r>
                  <w:r>
                    <w:rPr>
                      <w:spacing w:val="-6"/>
                      <w:sz w:val="28"/>
                      <w:szCs w:val="28"/>
                      <w:vertAlign w:val="subscript"/>
                      <w:lang w:val="en-US"/>
                    </w:rPr>
                    <w:t>2</w:t>
                  </w:r>
                  <w:r>
                    <w:rPr>
                      <w:spacing w:val="-6"/>
                      <w:sz w:val="28"/>
                      <w:szCs w:val="28"/>
                      <w:lang w:val="en-US"/>
                    </w:rPr>
                    <w:t>)/I</w:t>
                  </w:r>
                  <w:r>
                    <w:rPr>
                      <w:spacing w:val="-6"/>
                      <w:sz w:val="28"/>
                      <w:szCs w:val="28"/>
                    </w:rPr>
                    <w:t>п</w:t>
                  </w:r>
                  <w:r>
                    <w:rPr>
                      <w:spacing w:val="-6"/>
                      <w:sz w:val="28"/>
                      <w:szCs w:val="28"/>
                      <w:vertAlign w:val="subscript"/>
                      <w:lang w:val="en-US"/>
                    </w:rPr>
                    <w:t>2</w:t>
                  </w:r>
                  <w:r>
                    <w:rPr>
                      <w:spacing w:val="-6"/>
                      <w:sz w:val="28"/>
                      <w:szCs w:val="28"/>
                    </w:rPr>
                    <w:t>х</w:t>
                  </w:r>
                  <w:r>
                    <w:rPr>
                      <w:spacing w:val="-6"/>
                      <w:sz w:val="28"/>
                      <w:szCs w:val="28"/>
                      <w:lang w:val="en-US"/>
                    </w:rPr>
                    <w:t>100%+ …+(I</w:t>
                  </w:r>
                  <w:r>
                    <w:rPr>
                      <w:spacing w:val="-6"/>
                      <w:sz w:val="28"/>
                      <w:szCs w:val="28"/>
                    </w:rPr>
                    <w:t>ф</w:t>
                  </w:r>
                  <w:r>
                    <w:rPr>
                      <w:spacing w:val="-6"/>
                      <w:sz w:val="28"/>
                      <w:szCs w:val="28"/>
                      <w:vertAlign w:val="subscript"/>
                      <w:lang w:val="en-US"/>
                    </w:rPr>
                    <w:t>n</w:t>
                  </w:r>
                  <w:r>
                    <w:rPr>
                      <w:spacing w:val="-6"/>
                      <w:sz w:val="28"/>
                      <w:szCs w:val="28"/>
                      <w:lang w:val="en-US"/>
                    </w:rPr>
                    <w:t xml:space="preserve"> – I</w:t>
                  </w:r>
                  <w:r>
                    <w:rPr>
                      <w:spacing w:val="-6"/>
                      <w:sz w:val="28"/>
                      <w:szCs w:val="28"/>
                    </w:rPr>
                    <w:t>п</w:t>
                  </w:r>
                  <w:r>
                    <w:rPr>
                      <w:spacing w:val="-6"/>
                      <w:sz w:val="28"/>
                      <w:szCs w:val="28"/>
                      <w:vertAlign w:val="subscript"/>
                      <w:lang w:val="en-US"/>
                    </w:rPr>
                    <w:t>n</w:t>
                  </w:r>
                  <w:r>
                    <w:rPr>
                      <w:spacing w:val="-6"/>
                      <w:sz w:val="28"/>
                      <w:szCs w:val="28"/>
                      <w:lang w:val="en-US"/>
                    </w:rPr>
                    <w:t>)/I</w:t>
                  </w:r>
                  <w:r>
                    <w:rPr>
                      <w:spacing w:val="-6"/>
                      <w:sz w:val="28"/>
                      <w:szCs w:val="28"/>
                    </w:rPr>
                    <w:t>п</w:t>
                  </w:r>
                  <w:r>
                    <w:rPr>
                      <w:spacing w:val="-6"/>
                      <w:sz w:val="28"/>
                      <w:szCs w:val="28"/>
                      <w:vertAlign w:val="subscript"/>
                      <w:lang w:val="en-US"/>
                    </w:rPr>
                    <w:t>n</w:t>
                  </w:r>
                  <w:r>
                    <w:rPr>
                      <w:spacing w:val="-6"/>
                      <w:sz w:val="28"/>
                      <w:szCs w:val="28"/>
                    </w:rPr>
                    <w:t>х</w:t>
                  </w:r>
                  <w:r>
                    <w:rPr>
                      <w:spacing w:val="-6"/>
                      <w:sz w:val="28"/>
                      <w:szCs w:val="28"/>
                      <w:lang w:val="en-US"/>
                    </w:rPr>
                    <w:t>100%</w:t>
                  </w:r>
                </w:p>
              </w:txbxContent>
            </v:textbox>
          </v:shape>
        </w:pict>
      </w:r>
    </w:p>
    <w:p w:rsidR="005F6E53" w:rsidRDefault="005F6E53" w:rsidP="005F6E53">
      <w:pPr>
        <w:jc w:val="both"/>
        <w:rPr>
          <w:sz w:val="28"/>
          <w:szCs w:val="28"/>
        </w:rPr>
      </w:pPr>
    </w:p>
    <w:p w:rsidR="005F6E53" w:rsidRDefault="005F6E53" w:rsidP="005F6E53">
      <w:pPr>
        <w:jc w:val="both"/>
        <w:rPr>
          <w:sz w:val="28"/>
          <w:szCs w:val="28"/>
        </w:rPr>
      </w:pPr>
      <w:r>
        <w:rPr>
          <w:sz w:val="28"/>
          <w:szCs w:val="28"/>
        </w:rPr>
        <w:t xml:space="preserve">Е = </w:t>
      </w:r>
      <w:r>
        <w:rPr>
          <w:spacing w:val="-40"/>
          <w:sz w:val="28"/>
          <w:szCs w:val="28"/>
        </w:rPr>
        <w:t xml:space="preserve">-------------------------------------------------------------------------------------------------------------------------------------------------------------------------------                        </w:t>
      </w:r>
      <w:r>
        <w:rPr>
          <w:sz w:val="28"/>
          <w:szCs w:val="28"/>
        </w:rPr>
        <w:t xml:space="preserve">        </w:t>
      </w:r>
      <w:r>
        <w:rPr>
          <w:sz w:val="28"/>
          <w:szCs w:val="28"/>
          <w:lang w:val="en-US"/>
        </w:rPr>
        <w:t>x</w:t>
      </w:r>
      <w:r>
        <w:rPr>
          <w:sz w:val="28"/>
          <w:szCs w:val="28"/>
        </w:rPr>
        <w:t xml:space="preserve"> 100%,</w:t>
      </w:r>
    </w:p>
    <w:p w:rsidR="005F6E53" w:rsidRPr="00BA3517" w:rsidRDefault="005F6E53" w:rsidP="005F6E53">
      <w:pPr>
        <w:jc w:val="both"/>
        <w:rPr>
          <w:sz w:val="28"/>
          <w:szCs w:val="28"/>
        </w:rPr>
      </w:pPr>
      <w:r>
        <w:rPr>
          <w:sz w:val="28"/>
          <w:szCs w:val="28"/>
        </w:rPr>
        <w:t xml:space="preserve"> </w:t>
      </w:r>
      <w:r>
        <w:rPr>
          <w:sz w:val="28"/>
          <w:szCs w:val="28"/>
          <w:lang w:val="en-US"/>
        </w:rPr>
        <w:t>n</w:t>
      </w:r>
    </w:p>
    <w:p w:rsidR="005F6E53" w:rsidRDefault="005F6E53" w:rsidP="005F6E53">
      <w:pPr>
        <w:ind w:firstLine="709"/>
        <w:jc w:val="both"/>
        <w:rPr>
          <w:sz w:val="28"/>
          <w:szCs w:val="28"/>
        </w:rPr>
      </w:pPr>
    </w:p>
    <w:p w:rsidR="005F6E53" w:rsidRDefault="005F6E53" w:rsidP="005F6E53">
      <w:pPr>
        <w:jc w:val="both"/>
        <w:rPr>
          <w:sz w:val="28"/>
          <w:szCs w:val="28"/>
        </w:rPr>
      </w:pPr>
      <w:r>
        <w:rPr>
          <w:sz w:val="28"/>
          <w:szCs w:val="28"/>
        </w:rPr>
        <w:t>где    Е – эффективность реализации муниципальной программы (процентов);</w:t>
      </w:r>
    </w:p>
    <w:p w:rsidR="005F6E53" w:rsidRDefault="005F6E53" w:rsidP="005F6E53">
      <w:pPr>
        <w:ind w:firstLine="709"/>
        <w:jc w:val="both"/>
        <w:rPr>
          <w:sz w:val="28"/>
          <w:szCs w:val="28"/>
        </w:rPr>
      </w:pPr>
      <w:r>
        <w:rPr>
          <w:sz w:val="28"/>
          <w:szCs w:val="28"/>
        </w:rPr>
        <w:lastRenderedPageBreak/>
        <w:t>Iф</w:t>
      </w:r>
      <w:r>
        <w:rPr>
          <w:sz w:val="28"/>
          <w:szCs w:val="28"/>
          <w:vertAlign w:val="subscript"/>
        </w:rPr>
        <w:t>1</w:t>
      </w:r>
      <w:r>
        <w:rPr>
          <w:sz w:val="28"/>
          <w:szCs w:val="28"/>
        </w:rPr>
        <w:t xml:space="preserve"> – значение фактического показателя, достигнутое в ходе реализации муниципальной программы;</w:t>
      </w:r>
    </w:p>
    <w:p w:rsidR="005F6E53" w:rsidRDefault="005F6E53" w:rsidP="005F6E53">
      <w:pPr>
        <w:ind w:firstLine="709"/>
        <w:jc w:val="both"/>
        <w:rPr>
          <w:sz w:val="28"/>
          <w:szCs w:val="28"/>
        </w:rPr>
      </w:pPr>
      <w:r>
        <w:rPr>
          <w:sz w:val="28"/>
          <w:szCs w:val="28"/>
        </w:rPr>
        <w:t>In</w:t>
      </w:r>
      <w:r>
        <w:rPr>
          <w:sz w:val="28"/>
          <w:szCs w:val="28"/>
          <w:vertAlign w:val="subscript"/>
        </w:rPr>
        <w:t>1</w:t>
      </w:r>
      <w:r>
        <w:rPr>
          <w:sz w:val="28"/>
          <w:szCs w:val="28"/>
        </w:rPr>
        <w:t xml:space="preserve"> – плановое значение показателя, утвержденное муниципальной программой;</w:t>
      </w:r>
    </w:p>
    <w:p w:rsidR="005F6E53" w:rsidRDefault="005F6E53" w:rsidP="005F6E53">
      <w:pPr>
        <w:ind w:firstLine="709"/>
        <w:jc w:val="both"/>
        <w:rPr>
          <w:sz w:val="28"/>
          <w:szCs w:val="28"/>
        </w:rPr>
      </w:pPr>
      <w:r>
        <w:rPr>
          <w:sz w:val="28"/>
          <w:szCs w:val="28"/>
        </w:rPr>
        <w:t>n – количество показателей муниципальной программы.</w:t>
      </w:r>
    </w:p>
    <w:p w:rsidR="005F6E53" w:rsidRDefault="005F6E53" w:rsidP="005F6E53">
      <w:pPr>
        <w:ind w:firstLine="709"/>
        <w:jc w:val="both"/>
        <w:rPr>
          <w:sz w:val="28"/>
          <w:szCs w:val="28"/>
        </w:rPr>
      </w:pPr>
      <w:r>
        <w:rPr>
          <w:sz w:val="28"/>
          <w:szCs w:val="28"/>
        </w:rPr>
        <w:t>По показателям отклонение значения фактического достижения целевого показателя от запланированного рассчитывается как разница между значением фактического показателя, достигнутого в ходе реализации муниципальной программы, и значением планового показателя в связи с тем, что при положительной динамике фактический показатель должен быть больше планового показателя.</w:t>
      </w:r>
    </w:p>
    <w:p w:rsidR="005F6E53" w:rsidRDefault="005F6E53" w:rsidP="005F6E53">
      <w:pPr>
        <w:ind w:firstLine="709"/>
        <w:jc w:val="both"/>
        <w:rPr>
          <w:sz w:val="28"/>
          <w:szCs w:val="28"/>
        </w:rPr>
      </w:pPr>
      <w:r>
        <w:rPr>
          <w:sz w:val="28"/>
          <w:szCs w:val="28"/>
        </w:rPr>
        <w:t>При значении показателя эффективности:</w:t>
      </w:r>
    </w:p>
    <w:p w:rsidR="005F6E53" w:rsidRDefault="005F6E53" w:rsidP="005F6E53">
      <w:pPr>
        <w:ind w:firstLine="709"/>
        <w:jc w:val="both"/>
        <w:rPr>
          <w:sz w:val="28"/>
          <w:szCs w:val="28"/>
        </w:rPr>
      </w:pPr>
      <w:r>
        <w:rPr>
          <w:sz w:val="28"/>
          <w:szCs w:val="28"/>
        </w:rPr>
        <w:t>100 процентов – реализация муниципальной программы считается эффективной;</w:t>
      </w:r>
    </w:p>
    <w:p w:rsidR="005F6E53" w:rsidRDefault="005F6E53" w:rsidP="005F6E53">
      <w:pPr>
        <w:ind w:firstLine="709"/>
        <w:jc w:val="both"/>
        <w:rPr>
          <w:sz w:val="28"/>
          <w:szCs w:val="28"/>
        </w:rPr>
      </w:pPr>
      <w:r>
        <w:rPr>
          <w:sz w:val="28"/>
          <w:szCs w:val="28"/>
        </w:rPr>
        <w:t>менее 100 процентов – реализация муниципальной программы считается неэффективной;</w:t>
      </w:r>
    </w:p>
    <w:p w:rsidR="005F6E53" w:rsidRDefault="005F6E53" w:rsidP="005F6E53">
      <w:pPr>
        <w:ind w:firstLine="709"/>
        <w:jc w:val="both"/>
        <w:rPr>
          <w:sz w:val="28"/>
          <w:szCs w:val="28"/>
        </w:rPr>
      </w:pPr>
      <w:r>
        <w:rPr>
          <w:sz w:val="28"/>
          <w:szCs w:val="28"/>
        </w:rPr>
        <w:t>более 100 процентов – реализация муниципальной программы считается наиболее эффективной.</w:t>
      </w:r>
    </w:p>
    <w:p w:rsidR="005F6E53" w:rsidRDefault="005F6E53" w:rsidP="005F6E53">
      <w:pPr>
        <w:ind w:firstLine="709"/>
        <w:jc w:val="both"/>
        <w:rPr>
          <w:sz w:val="28"/>
          <w:szCs w:val="28"/>
        </w:rPr>
      </w:pPr>
      <w:r>
        <w:rPr>
          <w:sz w:val="28"/>
          <w:szCs w:val="28"/>
        </w:rPr>
        <w:t>Эффективность муниципальной программы (определяется как степень реализации расходных обязательств) рассчитывается по формуле:</w:t>
      </w:r>
    </w:p>
    <w:p w:rsidR="005F6E53" w:rsidRDefault="005F6E53" w:rsidP="005F6E53">
      <w:pPr>
        <w:ind w:firstLine="709"/>
        <w:jc w:val="both"/>
        <w:rPr>
          <w:sz w:val="28"/>
          <w:szCs w:val="28"/>
        </w:rPr>
      </w:pPr>
    </w:p>
    <w:p w:rsidR="005F6E53" w:rsidRDefault="005F6E53" w:rsidP="005F6E53">
      <w:pPr>
        <w:jc w:val="both"/>
        <w:rPr>
          <w:sz w:val="28"/>
          <w:szCs w:val="28"/>
        </w:rPr>
      </w:pPr>
      <w:r>
        <w:rPr>
          <w:sz w:val="28"/>
          <w:szCs w:val="28"/>
        </w:rPr>
        <w:t xml:space="preserve">             Ф</w:t>
      </w:r>
      <w:r>
        <w:rPr>
          <w:sz w:val="28"/>
          <w:szCs w:val="28"/>
          <w:vertAlign w:val="subscript"/>
        </w:rPr>
        <w:t>ф</w:t>
      </w:r>
      <w:r>
        <w:rPr>
          <w:sz w:val="28"/>
          <w:szCs w:val="28"/>
        </w:rPr>
        <w:t xml:space="preserve">                                                </w:t>
      </w:r>
    </w:p>
    <w:p w:rsidR="005F6E53" w:rsidRDefault="005F6E53" w:rsidP="005F6E53">
      <w:pPr>
        <w:jc w:val="both"/>
        <w:rPr>
          <w:sz w:val="28"/>
          <w:szCs w:val="28"/>
        </w:rPr>
      </w:pPr>
      <w:r>
        <w:rPr>
          <w:sz w:val="28"/>
          <w:szCs w:val="28"/>
        </w:rPr>
        <w:t xml:space="preserve">Э = </w:t>
      </w:r>
      <w:r>
        <w:rPr>
          <w:spacing w:val="-40"/>
          <w:sz w:val="28"/>
          <w:szCs w:val="28"/>
        </w:rPr>
        <w:t>-----------------------------</w:t>
      </w:r>
      <w:r>
        <w:rPr>
          <w:sz w:val="28"/>
          <w:szCs w:val="28"/>
        </w:rPr>
        <w:t xml:space="preserve"> х 100 %,</w:t>
      </w:r>
    </w:p>
    <w:p w:rsidR="005F6E53" w:rsidRDefault="005F6E53" w:rsidP="005F6E53">
      <w:pPr>
        <w:jc w:val="both"/>
        <w:rPr>
          <w:sz w:val="28"/>
          <w:szCs w:val="28"/>
        </w:rPr>
      </w:pPr>
      <w:r>
        <w:rPr>
          <w:sz w:val="28"/>
          <w:szCs w:val="28"/>
        </w:rPr>
        <w:t xml:space="preserve">           Ф</w:t>
      </w:r>
      <w:r>
        <w:rPr>
          <w:sz w:val="28"/>
          <w:szCs w:val="28"/>
          <w:vertAlign w:val="subscript"/>
        </w:rPr>
        <w:t>п</w:t>
      </w:r>
      <w:r>
        <w:rPr>
          <w:sz w:val="28"/>
          <w:szCs w:val="28"/>
        </w:rPr>
        <w:t xml:space="preserve">                                                    </w:t>
      </w:r>
    </w:p>
    <w:p w:rsidR="005F6E53" w:rsidRDefault="005F6E53" w:rsidP="005F6E53">
      <w:pPr>
        <w:ind w:firstLine="709"/>
        <w:jc w:val="both"/>
        <w:rPr>
          <w:sz w:val="28"/>
          <w:szCs w:val="28"/>
        </w:rPr>
      </w:pPr>
    </w:p>
    <w:p w:rsidR="005F6E53" w:rsidRDefault="005F6E53" w:rsidP="005F6E53">
      <w:pPr>
        <w:ind w:firstLine="709"/>
        <w:jc w:val="both"/>
        <w:rPr>
          <w:sz w:val="28"/>
          <w:szCs w:val="28"/>
        </w:rPr>
      </w:pPr>
      <w:r>
        <w:rPr>
          <w:sz w:val="28"/>
          <w:szCs w:val="28"/>
        </w:rPr>
        <w:t>где Э – эффективность муниципальной программы;</w:t>
      </w:r>
    </w:p>
    <w:p w:rsidR="005F6E53" w:rsidRDefault="005F6E53" w:rsidP="005F6E53">
      <w:pPr>
        <w:ind w:firstLine="709"/>
        <w:jc w:val="both"/>
        <w:rPr>
          <w:sz w:val="28"/>
          <w:szCs w:val="28"/>
        </w:rPr>
      </w:pPr>
      <w:r>
        <w:rPr>
          <w:sz w:val="28"/>
          <w:szCs w:val="28"/>
        </w:rPr>
        <w:t>Ф</w:t>
      </w:r>
      <w:r>
        <w:rPr>
          <w:sz w:val="28"/>
          <w:szCs w:val="28"/>
          <w:vertAlign w:val="subscript"/>
        </w:rPr>
        <w:t>ф</w:t>
      </w:r>
      <w:r>
        <w:rPr>
          <w:sz w:val="28"/>
          <w:szCs w:val="28"/>
        </w:rPr>
        <w:t xml:space="preserve"> – фактическое использование средств;</w:t>
      </w:r>
    </w:p>
    <w:p w:rsidR="005F6E53" w:rsidRDefault="005F6E53" w:rsidP="005F6E53">
      <w:pPr>
        <w:ind w:firstLine="709"/>
        <w:jc w:val="both"/>
        <w:rPr>
          <w:sz w:val="28"/>
          <w:szCs w:val="28"/>
        </w:rPr>
      </w:pPr>
      <w:r>
        <w:rPr>
          <w:sz w:val="28"/>
          <w:szCs w:val="28"/>
        </w:rPr>
        <w:t>Ф</w:t>
      </w:r>
      <w:r>
        <w:rPr>
          <w:sz w:val="28"/>
          <w:szCs w:val="28"/>
          <w:vertAlign w:val="subscript"/>
        </w:rPr>
        <w:t>п</w:t>
      </w:r>
      <w:r>
        <w:rPr>
          <w:sz w:val="28"/>
          <w:szCs w:val="28"/>
        </w:rPr>
        <w:t xml:space="preserve"> – планируемое использование средств.</w:t>
      </w:r>
    </w:p>
    <w:p w:rsidR="005F6E53" w:rsidRDefault="005F6E53" w:rsidP="005F6E53">
      <w:pPr>
        <w:ind w:firstLine="709"/>
        <w:jc w:val="both"/>
        <w:rPr>
          <w:sz w:val="28"/>
          <w:szCs w:val="28"/>
        </w:rPr>
      </w:pPr>
      <w:r>
        <w:rPr>
          <w:sz w:val="28"/>
          <w:szCs w:val="28"/>
        </w:rPr>
        <w:t>В ходе проведения оценки эффективности муниципальной программы учитывается следующее:</w:t>
      </w:r>
    </w:p>
    <w:p w:rsidR="005F6E53" w:rsidRDefault="005F6E53" w:rsidP="005F6E53">
      <w:pPr>
        <w:ind w:firstLine="709"/>
        <w:jc w:val="both"/>
        <w:rPr>
          <w:sz w:val="28"/>
          <w:szCs w:val="28"/>
        </w:rPr>
      </w:pPr>
      <w:r>
        <w:rPr>
          <w:sz w:val="28"/>
          <w:szCs w:val="28"/>
        </w:rPr>
        <w:t>соответствие произведенных расходов установленным расходным полномочиям ответственного исполнителя муниципальной программы;</w:t>
      </w:r>
    </w:p>
    <w:p w:rsidR="005F6E53" w:rsidRDefault="005F6E53" w:rsidP="005F6E53">
      <w:pPr>
        <w:ind w:firstLine="709"/>
        <w:jc w:val="both"/>
        <w:rPr>
          <w:sz w:val="28"/>
          <w:szCs w:val="28"/>
        </w:rPr>
      </w:pPr>
      <w:r>
        <w:rPr>
          <w:sz w:val="28"/>
          <w:szCs w:val="28"/>
        </w:rPr>
        <w:t>возникновение экономии бюджетных ассигнований на реализацию муниципальной программы, в том числе и в результате проведенных конкурсных процедур;</w:t>
      </w:r>
    </w:p>
    <w:p w:rsidR="005F6E53" w:rsidRDefault="005F6E53" w:rsidP="005F6E53">
      <w:pPr>
        <w:ind w:firstLine="709"/>
        <w:jc w:val="both"/>
        <w:rPr>
          <w:sz w:val="28"/>
          <w:szCs w:val="28"/>
        </w:rPr>
      </w:pPr>
      <w:r>
        <w:rPr>
          <w:sz w:val="28"/>
          <w:szCs w:val="28"/>
        </w:rPr>
        <w:t>перераспределение бюджетных ассигнований между мероприятиями муниципальной программы (с указанием количества и причин);</w:t>
      </w:r>
    </w:p>
    <w:p w:rsidR="005F6E53" w:rsidRDefault="005F6E53" w:rsidP="005F6E53">
      <w:pPr>
        <w:ind w:firstLine="709"/>
        <w:jc w:val="both"/>
        <w:rPr>
          <w:sz w:val="28"/>
          <w:szCs w:val="28"/>
        </w:rPr>
      </w:pPr>
      <w:r>
        <w:rPr>
          <w:sz w:val="28"/>
          <w:szCs w:val="28"/>
        </w:rPr>
        <w:t>соотношение степени достижения целей муниципальной программы с периодом времени, затраченным на их достижение;</w:t>
      </w:r>
    </w:p>
    <w:p w:rsidR="005F6E53" w:rsidRDefault="005F6E53" w:rsidP="005F6E53">
      <w:pPr>
        <w:ind w:firstLine="709"/>
        <w:jc w:val="both"/>
        <w:rPr>
          <w:sz w:val="28"/>
          <w:szCs w:val="28"/>
        </w:rPr>
      </w:pPr>
      <w:r>
        <w:rPr>
          <w:sz w:val="28"/>
          <w:szCs w:val="28"/>
        </w:rPr>
        <w:t>предложения ответственного исполнителя муниципальной программы о достижении наилучших результатов с использованием наименьших затрат;</w:t>
      </w:r>
    </w:p>
    <w:p w:rsidR="005F6E53" w:rsidRDefault="005F6E53" w:rsidP="005F6E53">
      <w:pPr>
        <w:ind w:firstLine="709"/>
        <w:jc w:val="both"/>
        <w:rPr>
          <w:sz w:val="28"/>
          <w:szCs w:val="28"/>
        </w:rPr>
      </w:pPr>
      <w:r>
        <w:rPr>
          <w:sz w:val="28"/>
          <w:szCs w:val="28"/>
        </w:rPr>
        <w:t>объем привлеченных средств местного бюджета, в том числе доноров, на реализацию мероприятий муниципальной программы, направленных на со финансирование  приоритетных расходных обязательств;</w:t>
      </w:r>
    </w:p>
    <w:p w:rsidR="005F6E53" w:rsidRDefault="005F6E53" w:rsidP="005F6E53">
      <w:pPr>
        <w:ind w:firstLine="709"/>
        <w:jc w:val="both"/>
        <w:rPr>
          <w:sz w:val="28"/>
          <w:szCs w:val="28"/>
        </w:rPr>
      </w:pPr>
      <w:r>
        <w:rPr>
          <w:sz w:val="28"/>
          <w:szCs w:val="28"/>
        </w:rPr>
        <w:lastRenderedPageBreak/>
        <w:t>результаты проверок целевого и эффективного расходования бюджетных средств на реализацию муниципальной программы, проведенных государственными органами, осуществляющими функции по государственному финансовому контролю, и государственными органами, осуществляющими надзор за соблюдением бюджетного законодательства Российской Федерации и нормативными правовыми актами, регулирующими бюджетные правоотношения.</w:t>
      </w:r>
    </w:p>
    <w:p w:rsidR="005F6E53" w:rsidRDefault="005F6E53" w:rsidP="005F6E53">
      <w:pPr>
        <w:ind w:firstLine="709"/>
        <w:jc w:val="both"/>
        <w:rPr>
          <w:sz w:val="28"/>
          <w:szCs w:val="28"/>
        </w:rPr>
      </w:pPr>
      <w:r>
        <w:rPr>
          <w:sz w:val="28"/>
          <w:szCs w:val="28"/>
        </w:rPr>
        <w:t>Оценка эффективности реализации муниципальной программы производится  ежегодно и по завершении срока реализации муниципальной программы с 2014 по 2020 год включительно. Результаты представляются в сектор экономического анализа и прогноза Администрации Аксайского городского поселения одновременно с отчетом о финансировании и результативности проводимых программных мероприятий</w:t>
      </w:r>
    </w:p>
    <w:p w:rsidR="005F6E53" w:rsidRDefault="005F6E53" w:rsidP="005F6E53">
      <w:pPr>
        <w:widowControl w:val="0"/>
        <w:autoSpaceDE w:val="0"/>
        <w:jc w:val="both"/>
        <w:rPr>
          <w:sz w:val="28"/>
          <w:szCs w:val="28"/>
        </w:rPr>
      </w:pPr>
    </w:p>
    <w:p w:rsidR="005F6E53" w:rsidRDefault="005F6E53" w:rsidP="005F6E53">
      <w:pPr>
        <w:jc w:val="center"/>
        <w:rPr>
          <w:sz w:val="28"/>
          <w:szCs w:val="28"/>
        </w:rPr>
      </w:pPr>
      <w:r>
        <w:rPr>
          <w:b/>
          <w:sz w:val="28"/>
          <w:szCs w:val="28"/>
        </w:rPr>
        <w:t>Раздел 6.</w:t>
      </w:r>
      <w:r>
        <w:rPr>
          <w:sz w:val="28"/>
          <w:szCs w:val="28"/>
        </w:rPr>
        <w:t xml:space="preserve"> Порядок взаимодействия ответственных исполнителей, соисполнителей, участников муниципальной программы</w:t>
      </w:r>
    </w:p>
    <w:p w:rsidR="005F6E53" w:rsidRDefault="005F6E53" w:rsidP="005F6E53">
      <w:pPr>
        <w:jc w:val="both"/>
        <w:rPr>
          <w:sz w:val="28"/>
          <w:szCs w:val="28"/>
        </w:rPr>
      </w:pPr>
    </w:p>
    <w:p w:rsidR="005F6E53" w:rsidRDefault="005F6E53" w:rsidP="005F6E53">
      <w:pPr>
        <w:jc w:val="both"/>
        <w:rPr>
          <w:sz w:val="28"/>
          <w:szCs w:val="28"/>
        </w:rPr>
      </w:pPr>
      <w:r>
        <w:rPr>
          <w:b/>
          <w:sz w:val="28"/>
          <w:szCs w:val="28"/>
        </w:rPr>
        <w:t xml:space="preserve"> </w:t>
      </w:r>
      <w:r>
        <w:rPr>
          <w:sz w:val="28"/>
          <w:szCs w:val="28"/>
        </w:rPr>
        <w:t xml:space="preserve"> Ответственный  исполнитель муниципальной программы:</w:t>
      </w:r>
    </w:p>
    <w:p w:rsidR="005F6E53" w:rsidRDefault="005F6E53" w:rsidP="005F6E53">
      <w:pPr>
        <w:tabs>
          <w:tab w:val="left" w:pos="26"/>
          <w:tab w:val="left" w:pos="698"/>
        </w:tabs>
        <w:ind w:left="-9" w:hanging="17"/>
        <w:jc w:val="both"/>
        <w:rPr>
          <w:sz w:val="28"/>
          <w:szCs w:val="28"/>
        </w:rPr>
      </w:pPr>
      <w:r>
        <w:rPr>
          <w:sz w:val="28"/>
          <w:szCs w:val="28"/>
        </w:rPr>
        <w:t>- обеспечивает разработку муниципальной программы, ее согласование с соисполнителями и внесение в установленном порядке проекта постановления Администрации Аксайского городского поселения;</w:t>
      </w:r>
    </w:p>
    <w:p w:rsidR="005F6E53" w:rsidRDefault="005F6E53" w:rsidP="005F6E53">
      <w:pPr>
        <w:tabs>
          <w:tab w:val="left" w:pos="26"/>
          <w:tab w:val="left" w:pos="698"/>
        </w:tabs>
        <w:ind w:left="-9" w:hanging="17"/>
        <w:jc w:val="both"/>
        <w:rPr>
          <w:sz w:val="28"/>
          <w:szCs w:val="28"/>
        </w:rPr>
      </w:pPr>
      <w:r>
        <w:rPr>
          <w:sz w:val="28"/>
          <w:szCs w:val="28"/>
        </w:rPr>
        <w:t>-  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rsidR="005F6E53" w:rsidRDefault="005F6E53" w:rsidP="005F6E53">
      <w:pPr>
        <w:tabs>
          <w:tab w:val="left" w:pos="26"/>
          <w:tab w:val="left" w:pos="698"/>
        </w:tabs>
        <w:ind w:left="-9" w:hanging="17"/>
        <w:jc w:val="both"/>
        <w:rPr>
          <w:sz w:val="28"/>
          <w:szCs w:val="28"/>
        </w:rPr>
      </w:pPr>
      <w:r>
        <w:rPr>
          <w:sz w:val="28"/>
          <w:szCs w:val="28"/>
        </w:rPr>
        <w:t>- организует реализацию муниципальной программы, вносит предложения  Главе  Аксайского городского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w:t>
      </w:r>
    </w:p>
    <w:p w:rsidR="005F6E53" w:rsidRDefault="005F6E53" w:rsidP="005F6E53">
      <w:pPr>
        <w:tabs>
          <w:tab w:val="left" w:pos="26"/>
          <w:tab w:val="left" w:pos="698"/>
        </w:tabs>
        <w:ind w:left="-9" w:hanging="17"/>
        <w:jc w:val="both"/>
        <w:rPr>
          <w:sz w:val="28"/>
          <w:szCs w:val="28"/>
        </w:rPr>
      </w:pPr>
      <w:r>
        <w:rPr>
          <w:sz w:val="28"/>
          <w:szCs w:val="28"/>
        </w:rPr>
        <w:t>- представляет по запросам  финансового отдела и сектора экономики и инвестиций Администрации Аксайского городского поселения сведения о реализации муниципальных программ;</w:t>
      </w:r>
    </w:p>
    <w:p w:rsidR="005F6E53" w:rsidRDefault="005F6E53" w:rsidP="005F6E53">
      <w:pPr>
        <w:numPr>
          <w:ilvl w:val="0"/>
          <w:numId w:val="2"/>
        </w:numPr>
        <w:tabs>
          <w:tab w:val="left" w:pos="26"/>
          <w:tab w:val="left" w:pos="698"/>
        </w:tabs>
        <w:ind w:left="-9" w:hanging="17"/>
        <w:jc w:val="both"/>
        <w:rPr>
          <w:sz w:val="28"/>
          <w:szCs w:val="28"/>
        </w:rPr>
      </w:pPr>
      <w:r>
        <w:rPr>
          <w:sz w:val="28"/>
          <w:szCs w:val="28"/>
        </w:rPr>
        <w:t>подготавливает отчеты об исполнении плана реализации (с учетом информации, предоставленной соисполнителями и участниками муниципальной программы) и вносит их на рассмотрение Главы Аксайского городского поселения;</w:t>
      </w:r>
    </w:p>
    <w:p w:rsidR="005F6E53" w:rsidRDefault="005F6E53" w:rsidP="005F6E53">
      <w:pPr>
        <w:numPr>
          <w:ilvl w:val="0"/>
          <w:numId w:val="2"/>
        </w:numPr>
        <w:tabs>
          <w:tab w:val="left" w:pos="26"/>
          <w:tab w:val="left" w:pos="698"/>
        </w:tabs>
        <w:ind w:left="-9" w:hanging="17"/>
        <w:jc w:val="both"/>
        <w:rPr>
          <w:sz w:val="28"/>
          <w:szCs w:val="28"/>
        </w:rPr>
      </w:pPr>
      <w:r>
        <w:rPr>
          <w:sz w:val="28"/>
          <w:szCs w:val="28"/>
        </w:rPr>
        <w:t>подготавливает отчет о реализации муниципальной программы по итогам года, согласовывает и вносит на рассмотрение Главы  Аксайского городского поселения проект постановления Администрации Аксайского городского поселения об утверждении отчета в соответствии с регламентом Администрации Аксайского городского поселения.</w:t>
      </w:r>
    </w:p>
    <w:p w:rsidR="005F6E53" w:rsidRDefault="005F6E53" w:rsidP="005F6E53">
      <w:pPr>
        <w:tabs>
          <w:tab w:val="left" w:pos="26"/>
          <w:tab w:val="left" w:pos="698"/>
        </w:tabs>
        <w:ind w:left="-9" w:hanging="17"/>
        <w:jc w:val="both"/>
        <w:rPr>
          <w:sz w:val="28"/>
          <w:szCs w:val="28"/>
        </w:rPr>
      </w:pPr>
      <w:r>
        <w:rPr>
          <w:sz w:val="28"/>
          <w:szCs w:val="28"/>
        </w:rPr>
        <w:t xml:space="preserve">         Соисполнитель муниципальной программы:</w:t>
      </w:r>
    </w:p>
    <w:p w:rsidR="005F6E53" w:rsidRDefault="005F6E53" w:rsidP="005F6E53">
      <w:pPr>
        <w:tabs>
          <w:tab w:val="left" w:pos="26"/>
          <w:tab w:val="left" w:pos="698"/>
        </w:tabs>
        <w:ind w:left="-9" w:hanging="17"/>
        <w:jc w:val="both"/>
        <w:rPr>
          <w:sz w:val="28"/>
          <w:szCs w:val="28"/>
        </w:rPr>
      </w:pPr>
      <w:r>
        <w:rPr>
          <w:sz w:val="28"/>
          <w:szCs w:val="28"/>
        </w:rPr>
        <w:t xml:space="preserve">- обеспечивает разработку и реализацию подпрограммы, согласование проекта муниципальной программы с участниками муниципальной </w:t>
      </w:r>
      <w:r>
        <w:rPr>
          <w:sz w:val="28"/>
          <w:szCs w:val="28"/>
        </w:rPr>
        <w:lastRenderedPageBreak/>
        <w:t>программы в части соответствующей подпрограммы, в реализации которой предполагается их участие;</w:t>
      </w:r>
    </w:p>
    <w:p w:rsidR="005F6E53" w:rsidRDefault="005F6E53" w:rsidP="005F6E53">
      <w:pPr>
        <w:tabs>
          <w:tab w:val="left" w:pos="26"/>
          <w:tab w:val="left" w:pos="698"/>
        </w:tabs>
        <w:ind w:left="-9" w:hanging="17"/>
        <w:jc w:val="both"/>
        <w:rPr>
          <w:sz w:val="28"/>
          <w:szCs w:val="28"/>
        </w:rPr>
      </w:pPr>
      <w:r>
        <w:rPr>
          <w:sz w:val="28"/>
          <w:szCs w:val="28"/>
        </w:rPr>
        <w:t>- вносит  предложения Главе Аксайского городского поселения об изменениях  в муниципальную программу, согласованные с ответственным исполнителем муниципальной программы;</w:t>
      </w:r>
    </w:p>
    <w:p w:rsidR="005F6E53" w:rsidRDefault="005F6E53" w:rsidP="005F6E53">
      <w:pPr>
        <w:tabs>
          <w:tab w:val="left" w:pos="26"/>
          <w:tab w:val="left" w:pos="698"/>
        </w:tabs>
        <w:ind w:left="-9" w:hanging="17"/>
        <w:jc w:val="both"/>
        <w:rPr>
          <w:sz w:val="28"/>
          <w:szCs w:val="28"/>
        </w:rPr>
      </w:pPr>
      <w:r>
        <w:rPr>
          <w:sz w:val="28"/>
          <w:szCs w:val="28"/>
        </w:rPr>
        <w:t>- осуществляет реализацию мероприятий подпрограммы муниципальной программы в рамках своей компетенции;</w:t>
      </w:r>
    </w:p>
    <w:p w:rsidR="005F6E53" w:rsidRDefault="005F6E53" w:rsidP="005F6E53">
      <w:pPr>
        <w:tabs>
          <w:tab w:val="left" w:pos="26"/>
          <w:tab w:val="left" w:pos="698"/>
        </w:tabs>
        <w:ind w:left="-9" w:hanging="17"/>
        <w:jc w:val="both"/>
        <w:rPr>
          <w:sz w:val="28"/>
          <w:szCs w:val="28"/>
        </w:rPr>
      </w:pPr>
      <w:r>
        <w:rPr>
          <w:sz w:val="28"/>
          <w:szCs w:val="28"/>
        </w:rPr>
        <w:t>- представляет в установленный срок ответственному исполнителю сведения (с учетом информации, представленной участниками муниципальной программы), необходимые для подготовки ответов на запросы финансового отдела и сектора экономики и инвестиций Администрации Аксайского городского поселения;</w:t>
      </w:r>
    </w:p>
    <w:p w:rsidR="005F6E53" w:rsidRDefault="005F6E53" w:rsidP="005F6E53">
      <w:pPr>
        <w:tabs>
          <w:tab w:val="left" w:pos="26"/>
          <w:tab w:val="left" w:pos="698"/>
        </w:tabs>
        <w:ind w:left="-9" w:hanging="17"/>
        <w:jc w:val="both"/>
        <w:rPr>
          <w:sz w:val="28"/>
          <w:szCs w:val="28"/>
        </w:rPr>
      </w:pPr>
      <w:r>
        <w:rPr>
          <w:sz w:val="28"/>
          <w:szCs w:val="28"/>
        </w:rPr>
        <w:t>-  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(с учетом информации, представленной участниками муниципальной программы);</w:t>
      </w:r>
    </w:p>
    <w:p w:rsidR="005F6E53" w:rsidRDefault="005F6E53" w:rsidP="005F6E53">
      <w:pPr>
        <w:tabs>
          <w:tab w:val="left" w:pos="26"/>
          <w:tab w:val="left" w:pos="698"/>
        </w:tabs>
        <w:ind w:left="-9" w:hanging="17"/>
        <w:jc w:val="both"/>
        <w:rPr>
          <w:sz w:val="28"/>
          <w:szCs w:val="28"/>
        </w:rPr>
      </w:pPr>
      <w:r>
        <w:rPr>
          <w:sz w:val="28"/>
          <w:szCs w:val="28"/>
        </w:rPr>
        <w:t>- 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5F6E53" w:rsidRDefault="005F6E53" w:rsidP="005F6E53">
      <w:pPr>
        <w:tabs>
          <w:tab w:val="left" w:pos="26"/>
          <w:tab w:val="left" w:pos="698"/>
        </w:tabs>
        <w:ind w:left="-26" w:firstLine="735"/>
        <w:jc w:val="both"/>
        <w:rPr>
          <w:sz w:val="28"/>
          <w:szCs w:val="28"/>
        </w:rPr>
      </w:pPr>
      <w:r>
        <w:rPr>
          <w:sz w:val="28"/>
          <w:szCs w:val="28"/>
        </w:rPr>
        <w:t>Участник муниципальной программы:</w:t>
      </w:r>
    </w:p>
    <w:p w:rsidR="005F6E53" w:rsidRDefault="005F6E53" w:rsidP="005F6E53">
      <w:pPr>
        <w:tabs>
          <w:tab w:val="left" w:pos="26"/>
          <w:tab w:val="left" w:pos="698"/>
        </w:tabs>
        <w:ind w:left="-9" w:hanging="17"/>
        <w:jc w:val="both"/>
        <w:rPr>
          <w:sz w:val="28"/>
          <w:szCs w:val="28"/>
        </w:rPr>
      </w:pPr>
      <w:r>
        <w:rPr>
          <w:sz w:val="28"/>
          <w:szCs w:val="28"/>
        </w:rPr>
        <w:t>- осуществляет реализацию основного мероприятия подпрограммы, мероприятия ведомственной  целевой программы, входящих в состав муниципальной программы, в рамках своей компетенции;</w:t>
      </w:r>
    </w:p>
    <w:p w:rsidR="005F6E53" w:rsidRDefault="005F6E53" w:rsidP="005F6E53">
      <w:pPr>
        <w:tabs>
          <w:tab w:val="left" w:pos="26"/>
          <w:tab w:val="left" w:pos="698"/>
        </w:tabs>
        <w:ind w:left="-9" w:hanging="17"/>
        <w:jc w:val="both"/>
        <w:rPr>
          <w:sz w:val="28"/>
          <w:szCs w:val="28"/>
        </w:rPr>
      </w:pPr>
      <w:r>
        <w:rPr>
          <w:sz w:val="28"/>
          <w:szCs w:val="28"/>
        </w:rPr>
        <w:t>- представляет ответственному исполнителю (соисполнителю) предложения при разработке муниципальной программы в части основного мероприятий подпрограммы, мероприятий ведомственной целевой программы, входящих в состав муниципальной программы, в реализации которых предполагается его участие;</w:t>
      </w:r>
    </w:p>
    <w:p w:rsidR="005F6E53" w:rsidRDefault="005F6E53" w:rsidP="005F6E53">
      <w:pPr>
        <w:tabs>
          <w:tab w:val="left" w:pos="26"/>
          <w:tab w:val="left" w:pos="698"/>
        </w:tabs>
        <w:ind w:left="-9" w:hanging="17"/>
        <w:jc w:val="both"/>
        <w:rPr>
          <w:sz w:val="28"/>
          <w:szCs w:val="28"/>
        </w:rPr>
      </w:pPr>
      <w:r>
        <w:rPr>
          <w:sz w:val="28"/>
          <w:szCs w:val="28"/>
        </w:rPr>
        <w:t>- представляет ответственному исполнителю (соисполнителю) информацию, необходимую для подготовки ответов на запросы финансового отдела и сектора экономики и инвестиций Администрации Аксайского городского поселения;</w:t>
      </w:r>
    </w:p>
    <w:p w:rsidR="005F6E53" w:rsidRDefault="005F6E53" w:rsidP="005F6E53">
      <w:pPr>
        <w:tabs>
          <w:tab w:val="left" w:pos="26"/>
          <w:tab w:val="left" w:pos="698"/>
        </w:tabs>
        <w:ind w:left="-9" w:hanging="17"/>
        <w:jc w:val="both"/>
        <w:rPr>
          <w:sz w:val="28"/>
          <w:szCs w:val="28"/>
        </w:rPr>
      </w:pPr>
      <w:r>
        <w:rPr>
          <w:sz w:val="28"/>
          <w:szCs w:val="28"/>
        </w:rPr>
        <w:t>- представляет ответственному исполнителю (соисполнителю)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w:t>
      </w:r>
    </w:p>
    <w:p w:rsidR="005F6E53" w:rsidRDefault="005F6E53" w:rsidP="005F6E53">
      <w:pPr>
        <w:tabs>
          <w:tab w:val="left" w:pos="26"/>
          <w:tab w:val="left" w:pos="361"/>
        </w:tabs>
        <w:ind w:left="-16" w:hanging="10"/>
        <w:jc w:val="both"/>
        <w:rPr>
          <w:sz w:val="28"/>
          <w:szCs w:val="28"/>
        </w:rPr>
      </w:pPr>
      <w:r>
        <w:rPr>
          <w:sz w:val="28"/>
          <w:szCs w:val="28"/>
        </w:rPr>
        <w:t xml:space="preserve">   </w:t>
      </w:r>
      <w:bookmarkStart w:id="2" w:name="sub_10325"/>
      <w:bookmarkStart w:id="3" w:name="sub_1031"/>
      <w:r>
        <w:rPr>
          <w:sz w:val="28"/>
          <w:szCs w:val="28"/>
        </w:rPr>
        <w:t xml:space="preserve"> </w:t>
      </w:r>
      <w:bookmarkEnd w:id="2"/>
      <w:bookmarkEnd w:id="3"/>
    </w:p>
    <w:p w:rsidR="005F6E53" w:rsidRDefault="005F6E53" w:rsidP="005F6E53">
      <w:pPr>
        <w:widowControl w:val="0"/>
        <w:autoSpaceDE w:val="0"/>
        <w:jc w:val="center"/>
        <w:rPr>
          <w:sz w:val="28"/>
          <w:szCs w:val="28"/>
        </w:rPr>
      </w:pPr>
      <w:r>
        <w:rPr>
          <w:sz w:val="28"/>
          <w:szCs w:val="28"/>
        </w:rPr>
        <w:t>Раздел 7. Подпрограмма «Повышение эффективности управления муниципальным имуществом»</w:t>
      </w:r>
    </w:p>
    <w:p w:rsidR="005F6E53" w:rsidRDefault="005F6E53" w:rsidP="005F6E53">
      <w:pPr>
        <w:widowControl w:val="0"/>
        <w:autoSpaceDE w:val="0"/>
        <w:jc w:val="both"/>
        <w:rPr>
          <w:spacing w:val="-6"/>
          <w:sz w:val="28"/>
          <w:szCs w:val="28"/>
        </w:rPr>
      </w:pPr>
    </w:p>
    <w:p w:rsidR="005F6E53" w:rsidRDefault="005F6E53" w:rsidP="005F6E53">
      <w:pPr>
        <w:widowControl w:val="0"/>
        <w:numPr>
          <w:ilvl w:val="1"/>
          <w:numId w:val="4"/>
        </w:numPr>
        <w:autoSpaceDE w:val="0"/>
        <w:jc w:val="center"/>
        <w:rPr>
          <w:sz w:val="28"/>
          <w:szCs w:val="28"/>
        </w:rPr>
      </w:pPr>
      <w:r>
        <w:rPr>
          <w:sz w:val="28"/>
          <w:szCs w:val="28"/>
        </w:rPr>
        <w:t>П А С П О Р Т</w:t>
      </w:r>
    </w:p>
    <w:p w:rsidR="005F6E53" w:rsidRDefault="005F6E53" w:rsidP="005F6E53">
      <w:pPr>
        <w:widowControl w:val="0"/>
        <w:autoSpaceDE w:val="0"/>
        <w:jc w:val="center"/>
        <w:rPr>
          <w:sz w:val="28"/>
          <w:szCs w:val="28"/>
        </w:rPr>
      </w:pPr>
      <w:r>
        <w:rPr>
          <w:sz w:val="28"/>
          <w:szCs w:val="28"/>
        </w:rPr>
        <w:t>подпрограммы  «Повышение эффективности управления муниципальным имуществом»</w:t>
      </w:r>
    </w:p>
    <w:p w:rsidR="005F6E53" w:rsidRDefault="005F6E53" w:rsidP="005F6E53">
      <w:pPr>
        <w:widowControl w:val="0"/>
        <w:autoSpaceDE w:val="0"/>
        <w:jc w:val="both"/>
        <w:rPr>
          <w:color w:val="000000"/>
          <w:kern w:val="1"/>
          <w:sz w:val="28"/>
          <w:szCs w:val="28"/>
        </w:rPr>
      </w:pPr>
    </w:p>
    <w:tbl>
      <w:tblPr>
        <w:tblW w:w="0" w:type="auto"/>
        <w:tblInd w:w="-635" w:type="dxa"/>
        <w:tblLayout w:type="fixed"/>
        <w:tblCellMar>
          <w:top w:w="55" w:type="dxa"/>
          <w:left w:w="55" w:type="dxa"/>
          <w:bottom w:w="55" w:type="dxa"/>
          <w:right w:w="55" w:type="dxa"/>
        </w:tblCellMar>
        <w:tblLook w:val="0000"/>
      </w:tblPr>
      <w:tblGrid>
        <w:gridCol w:w="4880"/>
        <w:gridCol w:w="5498"/>
      </w:tblGrid>
      <w:tr w:rsidR="005F6E53" w:rsidTr="00695544">
        <w:tc>
          <w:tcPr>
            <w:tcW w:w="4880" w:type="dxa"/>
            <w:tcBorders>
              <w:top w:val="single" w:sz="1" w:space="0" w:color="000000"/>
              <w:left w:val="single" w:sz="1" w:space="0" w:color="000000"/>
              <w:bottom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lastRenderedPageBreak/>
              <w:t>наименование</w:t>
            </w:r>
          </w:p>
        </w:tc>
        <w:tc>
          <w:tcPr>
            <w:tcW w:w="5498" w:type="dxa"/>
            <w:tcBorders>
              <w:top w:val="single" w:sz="1" w:space="0" w:color="000000"/>
              <w:left w:val="single" w:sz="1" w:space="0" w:color="000000"/>
              <w:bottom w:val="single" w:sz="1" w:space="0" w:color="000000"/>
              <w:right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t>содержание</w:t>
            </w:r>
          </w:p>
        </w:tc>
      </w:tr>
      <w:tr w:rsidR="005F6E53" w:rsidTr="00695544">
        <w:tc>
          <w:tcPr>
            <w:tcW w:w="4880" w:type="dxa"/>
            <w:tcBorders>
              <w:left w:val="single" w:sz="1" w:space="0" w:color="000000"/>
              <w:bottom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t xml:space="preserve">Наименование подпрограммы </w:t>
            </w:r>
          </w:p>
        </w:tc>
        <w:tc>
          <w:tcPr>
            <w:tcW w:w="5498" w:type="dxa"/>
            <w:tcBorders>
              <w:left w:val="single" w:sz="1" w:space="0" w:color="000000"/>
              <w:bottom w:val="single" w:sz="1" w:space="0" w:color="000000"/>
              <w:right w:val="single" w:sz="1" w:space="0" w:color="000000"/>
            </w:tcBorders>
            <w:shd w:val="clear" w:color="auto" w:fill="auto"/>
          </w:tcPr>
          <w:p w:rsidR="005F6E53" w:rsidRDefault="005F6E53" w:rsidP="00695544">
            <w:pPr>
              <w:widowControl w:val="0"/>
              <w:autoSpaceDE w:val="0"/>
              <w:snapToGrid w:val="0"/>
              <w:jc w:val="both"/>
              <w:rPr>
                <w:sz w:val="28"/>
                <w:szCs w:val="28"/>
              </w:rPr>
            </w:pPr>
            <w:r>
              <w:rPr>
                <w:color w:val="000000"/>
                <w:sz w:val="28"/>
                <w:szCs w:val="28"/>
              </w:rPr>
              <w:t xml:space="preserve">  </w:t>
            </w:r>
            <w:r>
              <w:rPr>
                <w:sz w:val="28"/>
                <w:szCs w:val="28"/>
              </w:rPr>
              <w:t xml:space="preserve">«Повышение эффективности управления муниципальным имуществом» </w:t>
            </w:r>
          </w:p>
          <w:p w:rsidR="005F6E53" w:rsidRDefault="005F6E53" w:rsidP="00695544">
            <w:pPr>
              <w:pStyle w:val="a3"/>
              <w:snapToGrid w:val="0"/>
              <w:jc w:val="both"/>
              <w:rPr>
                <w:color w:val="000000"/>
                <w:sz w:val="28"/>
                <w:szCs w:val="28"/>
              </w:rPr>
            </w:pPr>
          </w:p>
        </w:tc>
      </w:tr>
      <w:tr w:rsidR="005F6E53" w:rsidTr="00695544">
        <w:tc>
          <w:tcPr>
            <w:tcW w:w="4880" w:type="dxa"/>
            <w:tcBorders>
              <w:left w:val="single" w:sz="1" w:space="0" w:color="000000"/>
              <w:bottom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t xml:space="preserve">Ответственный исполнитель подпрограммы </w:t>
            </w:r>
          </w:p>
        </w:tc>
        <w:tc>
          <w:tcPr>
            <w:tcW w:w="5498" w:type="dxa"/>
            <w:tcBorders>
              <w:left w:val="single" w:sz="1" w:space="0" w:color="000000"/>
              <w:bottom w:val="single" w:sz="1" w:space="0" w:color="000000"/>
              <w:right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t xml:space="preserve">  Администрация Аксайского городского поселения</w:t>
            </w:r>
          </w:p>
        </w:tc>
      </w:tr>
      <w:tr w:rsidR="005F6E53" w:rsidTr="00695544">
        <w:tc>
          <w:tcPr>
            <w:tcW w:w="4880" w:type="dxa"/>
            <w:tcBorders>
              <w:left w:val="single" w:sz="1" w:space="0" w:color="000000"/>
              <w:bottom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t>Соисполнители подпрограммы</w:t>
            </w:r>
          </w:p>
        </w:tc>
        <w:tc>
          <w:tcPr>
            <w:tcW w:w="5498" w:type="dxa"/>
            <w:tcBorders>
              <w:left w:val="single" w:sz="1" w:space="0" w:color="000000"/>
              <w:bottom w:val="single" w:sz="1" w:space="0" w:color="000000"/>
              <w:right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t>Отсутсвуют</w:t>
            </w:r>
          </w:p>
        </w:tc>
      </w:tr>
      <w:tr w:rsidR="005F6E53" w:rsidTr="00695544">
        <w:tc>
          <w:tcPr>
            <w:tcW w:w="4880" w:type="dxa"/>
            <w:tcBorders>
              <w:left w:val="single" w:sz="1" w:space="0" w:color="000000"/>
              <w:bottom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t xml:space="preserve">Участники подпрограммы </w:t>
            </w:r>
          </w:p>
        </w:tc>
        <w:tc>
          <w:tcPr>
            <w:tcW w:w="5498" w:type="dxa"/>
            <w:tcBorders>
              <w:left w:val="single" w:sz="1" w:space="0" w:color="000000"/>
              <w:bottom w:val="single" w:sz="1" w:space="0" w:color="000000"/>
              <w:right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t>МКУ АГП «благоустройство и ЖКХ»</w:t>
            </w:r>
          </w:p>
        </w:tc>
      </w:tr>
      <w:tr w:rsidR="005F6E53" w:rsidTr="00695544">
        <w:tc>
          <w:tcPr>
            <w:tcW w:w="4880" w:type="dxa"/>
            <w:tcBorders>
              <w:left w:val="single" w:sz="1" w:space="0" w:color="000000"/>
              <w:bottom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t xml:space="preserve">Программно-целевые инструменты  подпрограммы </w:t>
            </w:r>
          </w:p>
        </w:tc>
        <w:tc>
          <w:tcPr>
            <w:tcW w:w="5498" w:type="dxa"/>
            <w:tcBorders>
              <w:left w:val="single" w:sz="1" w:space="0" w:color="000000"/>
              <w:bottom w:val="single" w:sz="1" w:space="0" w:color="000000"/>
              <w:right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t>отсутствуют</w:t>
            </w:r>
          </w:p>
        </w:tc>
      </w:tr>
      <w:tr w:rsidR="005F6E53" w:rsidTr="00695544">
        <w:tc>
          <w:tcPr>
            <w:tcW w:w="4880" w:type="dxa"/>
            <w:tcBorders>
              <w:left w:val="single" w:sz="1" w:space="0" w:color="000000"/>
              <w:bottom w:val="single" w:sz="1" w:space="0" w:color="000000"/>
            </w:tcBorders>
            <w:shd w:val="clear" w:color="auto" w:fill="auto"/>
          </w:tcPr>
          <w:p w:rsidR="005F6E53" w:rsidRDefault="005F6E53" w:rsidP="00695544">
            <w:pPr>
              <w:pStyle w:val="a3"/>
              <w:snapToGrid w:val="0"/>
              <w:jc w:val="both"/>
              <w:rPr>
                <w:color w:val="000000"/>
                <w:sz w:val="28"/>
                <w:szCs w:val="28"/>
              </w:rPr>
            </w:pPr>
          </w:p>
          <w:p w:rsidR="005F6E53" w:rsidRDefault="005F6E53" w:rsidP="00695544">
            <w:pPr>
              <w:pStyle w:val="a3"/>
              <w:snapToGrid w:val="0"/>
              <w:jc w:val="both"/>
              <w:rPr>
                <w:color w:val="000000"/>
                <w:sz w:val="28"/>
                <w:szCs w:val="28"/>
              </w:rPr>
            </w:pPr>
            <w:r>
              <w:rPr>
                <w:color w:val="000000"/>
                <w:sz w:val="28"/>
                <w:szCs w:val="28"/>
              </w:rPr>
              <w:t xml:space="preserve">Цели подпрограммы </w:t>
            </w:r>
          </w:p>
          <w:p w:rsidR="005F6E53" w:rsidRDefault="005F6E53" w:rsidP="00695544">
            <w:pPr>
              <w:pStyle w:val="a3"/>
              <w:snapToGrid w:val="0"/>
              <w:jc w:val="both"/>
              <w:rPr>
                <w:color w:val="000000"/>
                <w:sz w:val="28"/>
                <w:szCs w:val="28"/>
              </w:rPr>
            </w:pPr>
          </w:p>
        </w:tc>
        <w:tc>
          <w:tcPr>
            <w:tcW w:w="5498" w:type="dxa"/>
            <w:tcBorders>
              <w:left w:val="single" w:sz="1" w:space="0" w:color="000000"/>
              <w:bottom w:val="single" w:sz="1" w:space="0" w:color="000000"/>
              <w:right w:val="single" w:sz="1" w:space="0" w:color="000000"/>
            </w:tcBorders>
            <w:shd w:val="clear" w:color="auto" w:fill="auto"/>
          </w:tcPr>
          <w:p w:rsidR="005F6E53" w:rsidRDefault="005F6E53" w:rsidP="00695544">
            <w:pPr>
              <w:widowControl w:val="0"/>
              <w:autoSpaceDE w:val="0"/>
              <w:snapToGrid w:val="0"/>
              <w:jc w:val="both"/>
              <w:rPr>
                <w:color w:val="000000"/>
                <w:sz w:val="28"/>
                <w:szCs w:val="28"/>
              </w:rPr>
            </w:pPr>
            <w:r>
              <w:rPr>
                <w:color w:val="000000"/>
                <w:sz w:val="28"/>
                <w:szCs w:val="28"/>
              </w:rPr>
              <w:t xml:space="preserve">  </w:t>
            </w:r>
          </w:p>
          <w:p w:rsidR="005F6E53" w:rsidRDefault="005F6E53" w:rsidP="00695544">
            <w:pPr>
              <w:widowControl w:val="0"/>
              <w:autoSpaceDE w:val="0"/>
              <w:snapToGrid w:val="0"/>
              <w:jc w:val="both"/>
              <w:rPr>
                <w:sz w:val="28"/>
                <w:szCs w:val="28"/>
              </w:rPr>
            </w:pPr>
            <w:r>
              <w:rPr>
                <w:color w:val="2D2D2D"/>
                <w:sz w:val="28"/>
                <w:szCs w:val="28"/>
              </w:rPr>
              <w:t>1. Повышение эффективности учета и использования муниципального имущества,  принадлежащего на праве собственности муниципальному образованию "Аксайское городское поселение».</w:t>
            </w:r>
            <w:r>
              <w:rPr>
                <w:color w:val="2D2D2D"/>
                <w:sz w:val="28"/>
                <w:szCs w:val="28"/>
              </w:rPr>
              <w:br/>
              <w:t>2. Повышение эффективности управления и распоряжения муниципальным  имуществом.</w:t>
            </w:r>
            <w:r>
              <w:rPr>
                <w:sz w:val="28"/>
                <w:szCs w:val="28"/>
              </w:rPr>
              <w:t xml:space="preserve">   </w:t>
            </w:r>
          </w:p>
          <w:p w:rsidR="005F6E53" w:rsidRDefault="005F6E53" w:rsidP="00695544">
            <w:pPr>
              <w:pStyle w:val="a3"/>
              <w:snapToGrid w:val="0"/>
              <w:jc w:val="both"/>
              <w:rPr>
                <w:sz w:val="28"/>
                <w:szCs w:val="28"/>
              </w:rPr>
            </w:pPr>
            <w:r>
              <w:rPr>
                <w:sz w:val="28"/>
                <w:szCs w:val="28"/>
              </w:rPr>
              <w:t>3. Обеспечение условий для пополнения местного бюджета от использования</w:t>
            </w:r>
          </w:p>
        </w:tc>
      </w:tr>
      <w:tr w:rsidR="005F6E53" w:rsidTr="00695544">
        <w:tc>
          <w:tcPr>
            <w:tcW w:w="4880" w:type="dxa"/>
            <w:tcBorders>
              <w:left w:val="single" w:sz="1" w:space="0" w:color="000000"/>
              <w:bottom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t xml:space="preserve">Задачи подпрограммы </w:t>
            </w:r>
          </w:p>
        </w:tc>
        <w:tc>
          <w:tcPr>
            <w:tcW w:w="5498" w:type="dxa"/>
            <w:tcBorders>
              <w:left w:val="single" w:sz="1" w:space="0" w:color="000000"/>
              <w:bottom w:val="single" w:sz="1" w:space="0" w:color="000000"/>
              <w:right w:val="single" w:sz="1" w:space="0" w:color="000000"/>
            </w:tcBorders>
            <w:shd w:val="clear" w:color="auto" w:fill="auto"/>
          </w:tcPr>
          <w:p w:rsidR="005F6E53" w:rsidRDefault="005F6E53" w:rsidP="00695544">
            <w:pPr>
              <w:widowControl w:val="0"/>
              <w:autoSpaceDE w:val="0"/>
              <w:snapToGrid w:val="0"/>
              <w:jc w:val="both"/>
              <w:rPr>
                <w:sz w:val="28"/>
                <w:szCs w:val="28"/>
              </w:rPr>
            </w:pPr>
            <w:r>
              <w:rPr>
                <w:sz w:val="28"/>
                <w:szCs w:val="28"/>
              </w:rPr>
              <w:t xml:space="preserve">1. инвентаризация  и паспортизация муниципального жилого фонда, зданий, сооружений, инженерных коммуникаций;   </w:t>
            </w:r>
            <w:r>
              <w:rPr>
                <w:sz w:val="28"/>
                <w:szCs w:val="28"/>
              </w:rPr>
              <w:br/>
              <w:t xml:space="preserve">2. инвентаризация, паспортизация и оформление бесхозяйного имущества;                                  </w:t>
            </w:r>
            <w:r>
              <w:rPr>
                <w:sz w:val="28"/>
                <w:szCs w:val="28"/>
              </w:rPr>
              <w:br/>
              <w:t xml:space="preserve">3. подготовка технической документации, оценка </w:t>
            </w:r>
            <w:r>
              <w:rPr>
                <w:sz w:val="28"/>
                <w:szCs w:val="28"/>
              </w:rPr>
              <w:br/>
              <w:t xml:space="preserve">муниципального имущества для заключения договоров аренды, а также оценка имущества  подлежащего          </w:t>
            </w:r>
            <w:r>
              <w:rPr>
                <w:sz w:val="28"/>
                <w:szCs w:val="28"/>
              </w:rPr>
              <w:br/>
              <w:t>приватизации;</w:t>
            </w:r>
          </w:p>
          <w:p w:rsidR="005F6E53" w:rsidRDefault="005F6E53" w:rsidP="005F6E53">
            <w:pPr>
              <w:widowControl w:val="0"/>
              <w:numPr>
                <w:ilvl w:val="0"/>
                <w:numId w:val="5"/>
              </w:numPr>
              <w:autoSpaceDE w:val="0"/>
              <w:jc w:val="both"/>
              <w:rPr>
                <w:sz w:val="28"/>
                <w:szCs w:val="28"/>
              </w:rPr>
            </w:pPr>
            <w:r>
              <w:rPr>
                <w:sz w:val="28"/>
                <w:szCs w:val="28"/>
              </w:rPr>
              <w:t>межевание земельных участков и постановка на кадастровый учет</w:t>
            </w:r>
          </w:p>
          <w:p w:rsidR="005F6E53" w:rsidRDefault="005F6E53" w:rsidP="00695544">
            <w:pPr>
              <w:widowControl w:val="0"/>
              <w:tabs>
                <w:tab w:val="left" w:pos="7380"/>
              </w:tabs>
              <w:suppressAutoHyphens w:val="0"/>
              <w:autoSpaceDE w:val="0"/>
              <w:snapToGrid w:val="0"/>
              <w:jc w:val="both"/>
              <w:rPr>
                <w:sz w:val="28"/>
                <w:szCs w:val="28"/>
              </w:rPr>
            </w:pPr>
            <w:r>
              <w:rPr>
                <w:sz w:val="28"/>
                <w:szCs w:val="28"/>
              </w:rPr>
              <w:t>- приватизация муниципального имущества (включая земельные участки) путем проведения аукционов</w:t>
            </w:r>
          </w:p>
        </w:tc>
      </w:tr>
      <w:tr w:rsidR="005F6E53" w:rsidTr="00695544">
        <w:tc>
          <w:tcPr>
            <w:tcW w:w="4880" w:type="dxa"/>
            <w:tcBorders>
              <w:left w:val="single" w:sz="1" w:space="0" w:color="000000"/>
              <w:bottom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t xml:space="preserve">Целевые индикаторы подпрограммы </w:t>
            </w:r>
          </w:p>
        </w:tc>
        <w:tc>
          <w:tcPr>
            <w:tcW w:w="5498" w:type="dxa"/>
            <w:tcBorders>
              <w:left w:val="single" w:sz="1" w:space="0" w:color="000000"/>
              <w:bottom w:val="single" w:sz="1" w:space="0" w:color="000000"/>
              <w:right w:val="single" w:sz="1" w:space="0" w:color="000000"/>
            </w:tcBorders>
            <w:shd w:val="clear" w:color="auto" w:fill="auto"/>
          </w:tcPr>
          <w:p w:rsidR="005F6E53" w:rsidRDefault="005F6E53" w:rsidP="00695544">
            <w:pPr>
              <w:widowControl w:val="0"/>
              <w:autoSpaceDE w:val="0"/>
              <w:snapToGrid w:val="0"/>
              <w:ind w:firstLine="540"/>
              <w:jc w:val="both"/>
              <w:rPr>
                <w:sz w:val="28"/>
                <w:szCs w:val="28"/>
              </w:rPr>
            </w:pPr>
            <w:r>
              <w:rPr>
                <w:sz w:val="28"/>
                <w:szCs w:val="28"/>
              </w:rPr>
              <w:t>- увеличение доходов от использования муниципального имущества : 2014 г — 1 %; 2015 г – 1%, 2016 г.- 1%, 2017 г.- 1%,2018 г.- 1%,2019 г.- 1%,2020 г.- 1%.</w:t>
            </w:r>
          </w:p>
          <w:p w:rsidR="005F6E53" w:rsidRDefault="005F6E53" w:rsidP="00695544">
            <w:pPr>
              <w:widowControl w:val="0"/>
              <w:autoSpaceDE w:val="0"/>
              <w:snapToGrid w:val="0"/>
              <w:jc w:val="both"/>
              <w:rPr>
                <w:sz w:val="28"/>
                <w:szCs w:val="28"/>
              </w:rPr>
            </w:pPr>
          </w:p>
          <w:p w:rsidR="005F6E53" w:rsidRDefault="005F6E53" w:rsidP="00695544">
            <w:pPr>
              <w:widowControl w:val="0"/>
              <w:autoSpaceDE w:val="0"/>
              <w:snapToGrid w:val="0"/>
              <w:jc w:val="both"/>
              <w:rPr>
                <w:sz w:val="28"/>
                <w:szCs w:val="28"/>
              </w:rPr>
            </w:pPr>
          </w:p>
        </w:tc>
      </w:tr>
      <w:tr w:rsidR="005F6E53" w:rsidTr="00695544">
        <w:tc>
          <w:tcPr>
            <w:tcW w:w="4880" w:type="dxa"/>
            <w:tcBorders>
              <w:left w:val="single" w:sz="1" w:space="0" w:color="000000"/>
              <w:bottom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lastRenderedPageBreak/>
              <w:t xml:space="preserve">Этапы муниципальной подпрограммы </w:t>
            </w:r>
          </w:p>
        </w:tc>
        <w:tc>
          <w:tcPr>
            <w:tcW w:w="5498" w:type="dxa"/>
            <w:tcBorders>
              <w:left w:val="single" w:sz="1" w:space="0" w:color="000000"/>
              <w:bottom w:val="single" w:sz="1" w:space="0" w:color="000000"/>
              <w:right w:val="single" w:sz="1" w:space="0" w:color="000000"/>
            </w:tcBorders>
            <w:shd w:val="clear" w:color="auto" w:fill="auto"/>
          </w:tcPr>
          <w:p w:rsidR="005F6E53" w:rsidRDefault="005F6E53" w:rsidP="00695544">
            <w:pPr>
              <w:pStyle w:val="a3"/>
              <w:snapToGrid w:val="0"/>
              <w:jc w:val="both"/>
              <w:rPr>
                <w:color w:val="000000"/>
                <w:kern w:val="1"/>
                <w:sz w:val="28"/>
                <w:szCs w:val="28"/>
              </w:rPr>
            </w:pPr>
            <w:r>
              <w:rPr>
                <w:color w:val="000000"/>
                <w:kern w:val="1"/>
                <w:sz w:val="28"/>
                <w:szCs w:val="28"/>
              </w:rPr>
              <w:t xml:space="preserve">Срок реализации подпрограммы: </w:t>
            </w:r>
            <w:r>
              <w:rPr>
                <w:color w:val="000000"/>
                <w:spacing w:val="-4"/>
                <w:kern w:val="1"/>
                <w:sz w:val="28"/>
                <w:szCs w:val="28"/>
              </w:rPr>
              <w:t>2014 – 2020 годы, этапы реализации под</w:t>
            </w:r>
            <w:r>
              <w:rPr>
                <w:color w:val="000000"/>
                <w:kern w:val="1"/>
                <w:sz w:val="28"/>
                <w:szCs w:val="28"/>
              </w:rPr>
              <w:t>программы не предусмотрены.</w:t>
            </w:r>
          </w:p>
        </w:tc>
      </w:tr>
      <w:tr w:rsidR="005F6E53" w:rsidTr="00695544">
        <w:tc>
          <w:tcPr>
            <w:tcW w:w="4880" w:type="dxa"/>
            <w:tcBorders>
              <w:left w:val="single" w:sz="1" w:space="0" w:color="000000"/>
              <w:bottom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t xml:space="preserve">Ресурсное обеспечение подпрограммы </w:t>
            </w:r>
          </w:p>
        </w:tc>
        <w:tc>
          <w:tcPr>
            <w:tcW w:w="5498" w:type="dxa"/>
            <w:tcBorders>
              <w:left w:val="single" w:sz="1" w:space="0" w:color="000000"/>
              <w:bottom w:val="single" w:sz="1" w:space="0" w:color="000000"/>
              <w:right w:val="single" w:sz="1" w:space="0" w:color="000000"/>
            </w:tcBorders>
            <w:shd w:val="clear" w:color="auto" w:fill="auto"/>
          </w:tcPr>
          <w:p w:rsidR="005F6E53" w:rsidRDefault="005F6E53" w:rsidP="00695544">
            <w:pPr>
              <w:pStyle w:val="ConsPlusCell"/>
              <w:widowControl/>
              <w:snapToGrid w:val="0"/>
              <w:jc w:val="both"/>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Финансирование подпрограммных мероприятий осуществляется за счет средств  бюджета поселения в объемах, предусмотренных программой и утвержденных Решением Собрания депутатов о бюджете Аксайского городского поселения на очередной финансовый год и на плановый период.</w:t>
            </w:r>
          </w:p>
          <w:p w:rsidR="005F6E53" w:rsidRDefault="005F6E53" w:rsidP="00695544">
            <w:pPr>
              <w:pStyle w:val="a3"/>
              <w:snapToGrid w:val="0"/>
              <w:jc w:val="both"/>
              <w:rPr>
                <w:color w:val="000000"/>
                <w:kern w:val="1"/>
                <w:sz w:val="28"/>
                <w:szCs w:val="28"/>
              </w:rPr>
            </w:pPr>
            <w:r>
              <w:rPr>
                <w:color w:val="000000"/>
                <w:kern w:val="1"/>
                <w:sz w:val="28"/>
                <w:szCs w:val="28"/>
              </w:rPr>
              <w:t xml:space="preserve">Общий объем финансирования  подпрограммы составляет: </w:t>
            </w:r>
          </w:p>
          <w:p w:rsidR="005F6E53" w:rsidRDefault="005F6E53" w:rsidP="00695544">
            <w:pPr>
              <w:widowControl w:val="0"/>
              <w:autoSpaceDE w:val="0"/>
              <w:jc w:val="both"/>
              <w:rPr>
                <w:sz w:val="28"/>
                <w:szCs w:val="28"/>
              </w:rPr>
            </w:pPr>
            <w:r>
              <w:rPr>
                <w:sz w:val="28"/>
                <w:szCs w:val="28"/>
              </w:rPr>
              <w:t>2014 год -__1880________тыс.руб.;</w:t>
            </w:r>
          </w:p>
          <w:p w:rsidR="005F6E53" w:rsidRDefault="005F6E53" w:rsidP="00695544">
            <w:pPr>
              <w:widowControl w:val="0"/>
              <w:autoSpaceDE w:val="0"/>
              <w:jc w:val="both"/>
              <w:rPr>
                <w:sz w:val="28"/>
                <w:szCs w:val="28"/>
              </w:rPr>
            </w:pPr>
            <w:r>
              <w:rPr>
                <w:sz w:val="28"/>
                <w:szCs w:val="28"/>
              </w:rPr>
              <w:t>2015 год -__1322        ____тыс.руб;</w:t>
            </w:r>
          </w:p>
          <w:p w:rsidR="005F6E53" w:rsidRDefault="005F6E53" w:rsidP="00695544">
            <w:pPr>
              <w:widowControl w:val="0"/>
              <w:autoSpaceDE w:val="0"/>
              <w:jc w:val="both"/>
              <w:rPr>
                <w:sz w:val="28"/>
                <w:szCs w:val="28"/>
              </w:rPr>
            </w:pPr>
            <w:r>
              <w:rPr>
                <w:sz w:val="28"/>
                <w:szCs w:val="28"/>
              </w:rPr>
              <w:t>2016 год -__1322 _______ тыс.руб;</w:t>
            </w:r>
          </w:p>
          <w:p w:rsidR="005F6E53" w:rsidRDefault="005F6E53" w:rsidP="00695544">
            <w:pPr>
              <w:widowControl w:val="0"/>
              <w:autoSpaceDE w:val="0"/>
              <w:jc w:val="both"/>
              <w:rPr>
                <w:sz w:val="28"/>
                <w:szCs w:val="28"/>
              </w:rPr>
            </w:pPr>
            <w:r>
              <w:rPr>
                <w:sz w:val="28"/>
                <w:szCs w:val="28"/>
              </w:rPr>
              <w:t>2017 год -__1322________тыс.руб;</w:t>
            </w:r>
          </w:p>
          <w:p w:rsidR="005F6E53" w:rsidRDefault="005F6E53" w:rsidP="00695544">
            <w:pPr>
              <w:widowControl w:val="0"/>
              <w:autoSpaceDE w:val="0"/>
              <w:jc w:val="both"/>
              <w:rPr>
                <w:sz w:val="28"/>
                <w:szCs w:val="28"/>
              </w:rPr>
            </w:pPr>
            <w:r>
              <w:rPr>
                <w:sz w:val="28"/>
                <w:szCs w:val="28"/>
              </w:rPr>
              <w:t>2018 год -__1322________тыс.руб;</w:t>
            </w:r>
          </w:p>
          <w:p w:rsidR="005F6E53" w:rsidRDefault="005F6E53" w:rsidP="00695544">
            <w:pPr>
              <w:widowControl w:val="0"/>
              <w:autoSpaceDE w:val="0"/>
              <w:jc w:val="both"/>
              <w:rPr>
                <w:sz w:val="28"/>
                <w:szCs w:val="28"/>
              </w:rPr>
            </w:pPr>
            <w:r>
              <w:rPr>
                <w:sz w:val="28"/>
                <w:szCs w:val="28"/>
              </w:rPr>
              <w:t>2019 год -__1322________тыс.руб;</w:t>
            </w:r>
          </w:p>
          <w:p w:rsidR="005F6E53" w:rsidRDefault="005F6E53" w:rsidP="00695544">
            <w:pPr>
              <w:pStyle w:val="a3"/>
              <w:snapToGrid w:val="0"/>
              <w:jc w:val="both"/>
              <w:rPr>
                <w:sz w:val="28"/>
                <w:szCs w:val="28"/>
              </w:rPr>
            </w:pPr>
            <w:r>
              <w:rPr>
                <w:sz w:val="28"/>
                <w:szCs w:val="28"/>
              </w:rPr>
              <w:t>2020 год -__1322________тыс.руб.</w:t>
            </w:r>
          </w:p>
          <w:p w:rsidR="005F6E53" w:rsidRDefault="005F6E53" w:rsidP="00695544">
            <w:pPr>
              <w:pStyle w:val="a3"/>
              <w:snapToGrid w:val="0"/>
              <w:jc w:val="both"/>
              <w:rPr>
                <w:color w:val="000000"/>
                <w:sz w:val="28"/>
                <w:szCs w:val="28"/>
              </w:rPr>
            </w:pPr>
            <w:r>
              <w:rPr>
                <w:color w:val="000000"/>
                <w:sz w:val="28"/>
                <w:szCs w:val="28"/>
              </w:rPr>
              <w:t xml:space="preserve"> </w:t>
            </w:r>
          </w:p>
        </w:tc>
      </w:tr>
      <w:tr w:rsidR="005F6E53" w:rsidTr="00695544">
        <w:tc>
          <w:tcPr>
            <w:tcW w:w="4880" w:type="dxa"/>
            <w:tcBorders>
              <w:left w:val="single" w:sz="1" w:space="0" w:color="000000"/>
              <w:bottom w:val="single" w:sz="1" w:space="0" w:color="000000"/>
            </w:tcBorders>
            <w:shd w:val="clear" w:color="auto" w:fill="auto"/>
          </w:tcPr>
          <w:p w:rsidR="005F6E53" w:rsidRDefault="005F6E53" w:rsidP="00695544">
            <w:pPr>
              <w:pStyle w:val="a3"/>
              <w:snapToGrid w:val="0"/>
              <w:jc w:val="both"/>
              <w:rPr>
                <w:color w:val="000000"/>
                <w:sz w:val="28"/>
                <w:szCs w:val="28"/>
              </w:rPr>
            </w:pPr>
            <w:r>
              <w:rPr>
                <w:color w:val="000000"/>
                <w:sz w:val="28"/>
                <w:szCs w:val="28"/>
              </w:rPr>
              <w:t xml:space="preserve">Ожидаемые результаты реализации подпрограммы </w:t>
            </w:r>
          </w:p>
        </w:tc>
        <w:tc>
          <w:tcPr>
            <w:tcW w:w="5498" w:type="dxa"/>
            <w:tcBorders>
              <w:left w:val="single" w:sz="1" w:space="0" w:color="000000"/>
              <w:bottom w:val="single" w:sz="1" w:space="0" w:color="000000"/>
              <w:right w:val="single" w:sz="1" w:space="0" w:color="000000"/>
            </w:tcBorders>
            <w:shd w:val="clear" w:color="auto" w:fill="auto"/>
          </w:tcPr>
          <w:p w:rsidR="005F6E53" w:rsidRDefault="005F6E53" w:rsidP="00695544">
            <w:pPr>
              <w:widowControl w:val="0"/>
              <w:autoSpaceDE w:val="0"/>
              <w:snapToGrid w:val="0"/>
              <w:jc w:val="both"/>
              <w:rPr>
                <w:sz w:val="28"/>
                <w:szCs w:val="28"/>
              </w:rPr>
            </w:pPr>
            <w:r>
              <w:rPr>
                <w:sz w:val="28"/>
                <w:szCs w:val="28"/>
              </w:rPr>
              <w:t xml:space="preserve"> Пополнение бюджета Аксайского городского поселения путем эффективного использования муниципального имущества на 1 %</w:t>
            </w:r>
          </w:p>
        </w:tc>
      </w:tr>
    </w:tbl>
    <w:p w:rsidR="005F6E53" w:rsidRDefault="005F6E53" w:rsidP="005F6E53">
      <w:pPr>
        <w:jc w:val="both"/>
        <w:rPr>
          <w:sz w:val="28"/>
          <w:szCs w:val="28"/>
        </w:rPr>
      </w:pPr>
    </w:p>
    <w:p w:rsidR="005F6E53" w:rsidRDefault="005F6E53" w:rsidP="005F6E53">
      <w:pPr>
        <w:widowControl w:val="0"/>
        <w:autoSpaceDE w:val="0"/>
        <w:ind w:firstLine="709"/>
        <w:jc w:val="both"/>
        <w:rPr>
          <w:sz w:val="28"/>
          <w:szCs w:val="28"/>
        </w:rPr>
      </w:pPr>
    </w:p>
    <w:p w:rsidR="005F6E53" w:rsidRDefault="005F6E53" w:rsidP="005F6E53">
      <w:pPr>
        <w:widowControl w:val="0"/>
        <w:autoSpaceDE w:val="0"/>
        <w:ind w:firstLine="709"/>
        <w:jc w:val="center"/>
        <w:rPr>
          <w:sz w:val="28"/>
          <w:szCs w:val="28"/>
        </w:rPr>
      </w:pPr>
      <w:r>
        <w:rPr>
          <w:sz w:val="28"/>
          <w:szCs w:val="28"/>
        </w:rPr>
        <w:t>7.1. Характеристика  сферы  реализации  подпрограммы</w:t>
      </w:r>
    </w:p>
    <w:p w:rsidR="005F6E53" w:rsidRDefault="005F6E53" w:rsidP="005F6E53">
      <w:pPr>
        <w:widowControl w:val="0"/>
        <w:autoSpaceDE w:val="0"/>
        <w:ind w:firstLine="709"/>
        <w:jc w:val="both"/>
        <w:rPr>
          <w:sz w:val="28"/>
          <w:szCs w:val="28"/>
        </w:rPr>
      </w:pPr>
      <w:r>
        <w:rPr>
          <w:sz w:val="28"/>
          <w:szCs w:val="28"/>
        </w:rPr>
        <w:t xml:space="preserve">«Повышение эффективности управления муниципальным имуществом» </w:t>
      </w:r>
    </w:p>
    <w:p w:rsidR="005F6E53" w:rsidRDefault="005F6E53" w:rsidP="005F6E53">
      <w:pPr>
        <w:widowControl w:val="0"/>
        <w:autoSpaceDE w:val="0"/>
        <w:ind w:firstLine="709"/>
        <w:jc w:val="both"/>
        <w:rPr>
          <w:sz w:val="28"/>
          <w:szCs w:val="28"/>
        </w:rPr>
      </w:pPr>
    </w:p>
    <w:p w:rsidR="005F6E53" w:rsidRDefault="005F6E53" w:rsidP="005F6E53">
      <w:pPr>
        <w:widowControl w:val="0"/>
        <w:autoSpaceDE w:val="0"/>
        <w:ind w:firstLine="709"/>
        <w:jc w:val="both"/>
        <w:rPr>
          <w:sz w:val="28"/>
          <w:szCs w:val="28"/>
        </w:rPr>
      </w:pPr>
      <w:r>
        <w:rPr>
          <w:sz w:val="28"/>
          <w:szCs w:val="28"/>
        </w:rPr>
        <w:t xml:space="preserve">      Подпрограмма направлена на решение задач муниципальной программы.</w:t>
      </w:r>
    </w:p>
    <w:p w:rsidR="005F6E53" w:rsidRDefault="005F6E53" w:rsidP="005F6E53">
      <w:pPr>
        <w:widowControl w:val="0"/>
        <w:autoSpaceDE w:val="0"/>
        <w:ind w:firstLine="709"/>
        <w:jc w:val="both"/>
        <w:rPr>
          <w:sz w:val="28"/>
          <w:szCs w:val="28"/>
        </w:rPr>
      </w:pPr>
      <w:r>
        <w:rPr>
          <w:sz w:val="28"/>
          <w:szCs w:val="28"/>
        </w:rPr>
        <w:t xml:space="preserve">Целями подпрограммы является необходимость в проведении государственной регистрации права муниципальной собственности на объекты, переданные в муниципальную собственность Аксайского  городского поселения и оформленные в бесхозяйные объекты (сети наружного освещения, дороги, проезды внешние системы отопления, горячего водоснабжения, холодной воды и канализации, объекты коммунальной инфраструктуры), на земельные участки, которые в соответствии с действующим  законодательством относятся к муниципальной собственности Аксайского городского поселения. </w:t>
      </w:r>
    </w:p>
    <w:p w:rsidR="005F6E53" w:rsidRDefault="005F6E53" w:rsidP="005F6E53">
      <w:pPr>
        <w:pStyle w:val="tekstob"/>
        <w:spacing w:before="0" w:after="0"/>
        <w:ind w:firstLine="709"/>
        <w:jc w:val="both"/>
        <w:rPr>
          <w:sz w:val="28"/>
          <w:szCs w:val="28"/>
        </w:rPr>
      </w:pPr>
      <w:r>
        <w:rPr>
          <w:sz w:val="28"/>
          <w:szCs w:val="28"/>
        </w:rPr>
        <w:lastRenderedPageBreak/>
        <w:t>Данные цели будут достигнуты путем решения следующих задач:</w:t>
      </w:r>
    </w:p>
    <w:p w:rsidR="005F6E53" w:rsidRDefault="005F6E53" w:rsidP="005F6E53">
      <w:pPr>
        <w:pStyle w:val="tekstob"/>
        <w:spacing w:before="0" w:after="0"/>
        <w:ind w:firstLine="709"/>
        <w:jc w:val="both"/>
        <w:rPr>
          <w:sz w:val="28"/>
          <w:szCs w:val="28"/>
        </w:rPr>
      </w:pPr>
      <w:r>
        <w:rPr>
          <w:sz w:val="28"/>
          <w:szCs w:val="28"/>
        </w:rPr>
        <w:t xml:space="preserve"> необходимо изготовить техническую документацию (технические и кадастровые паспорта) на объекты, а также получить кадастровые выписки, кадастровые паспорта земельных участков и кадастровые планы территорий, необходимые для оформления права муниципальной собственности на земельные участки в отделе Управления Федеральной службы государственной регистрации, кадастра и картографии, провести межевание земельных участков. </w:t>
      </w:r>
    </w:p>
    <w:p w:rsidR="005F6E53" w:rsidRDefault="005F6E53" w:rsidP="005F6E53">
      <w:pPr>
        <w:pStyle w:val="tekstob"/>
        <w:spacing w:before="0" w:after="0"/>
        <w:ind w:firstLine="709"/>
        <w:jc w:val="both"/>
        <w:rPr>
          <w:sz w:val="28"/>
          <w:szCs w:val="28"/>
        </w:rPr>
      </w:pPr>
      <w:r>
        <w:rPr>
          <w:sz w:val="28"/>
          <w:szCs w:val="28"/>
        </w:rPr>
        <w:t xml:space="preserve">В целях эффективного распоряжения муниципальным имуществом, а также в целях пополнения доходной части бюджета городского поселения, для проведения процедур по продаже и сдаче в аренду муниципального имущества необходимо проведение оценки рыночной стоимости объектов, предполагаемых к продаже или передаче в аренду, также необходима оценка объектов оформленных из бесхозяйных для постановки на баланс. </w:t>
      </w:r>
    </w:p>
    <w:p w:rsidR="005F6E53" w:rsidRDefault="005F6E53" w:rsidP="005F6E53">
      <w:pPr>
        <w:pStyle w:val="tekstob"/>
        <w:tabs>
          <w:tab w:val="left" w:pos="7995"/>
        </w:tabs>
        <w:spacing w:before="0" w:after="0"/>
        <w:ind w:firstLine="709"/>
        <w:jc w:val="both"/>
        <w:rPr>
          <w:sz w:val="28"/>
          <w:szCs w:val="28"/>
        </w:rPr>
      </w:pPr>
      <w:r>
        <w:rPr>
          <w:sz w:val="28"/>
          <w:szCs w:val="28"/>
        </w:rPr>
        <w:tab/>
      </w:r>
    </w:p>
    <w:p w:rsidR="005F6E53" w:rsidRDefault="005F6E53" w:rsidP="005F6E53">
      <w:pPr>
        <w:autoSpaceDE w:val="0"/>
        <w:ind w:firstLine="709"/>
        <w:jc w:val="both"/>
        <w:rPr>
          <w:sz w:val="28"/>
          <w:szCs w:val="28"/>
        </w:rPr>
      </w:pPr>
    </w:p>
    <w:p w:rsidR="005F6E53" w:rsidRDefault="005F6E53" w:rsidP="005F6E53">
      <w:pPr>
        <w:widowControl w:val="0"/>
        <w:autoSpaceDE w:val="0"/>
        <w:ind w:firstLine="709"/>
        <w:jc w:val="both"/>
        <w:rPr>
          <w:sz w:val="28"/>
          <w:szCs w:val="28"/>
        </w:rPr>
      </w:pPr>
    </w:p>
    <w:p w:rsidR="005F6E53" w:rsidRDefault="005F6E53" w:rsidP="005F6E53">
      <w:pPr>
        <w:widowControl w:val="0"/>
        <w:autoSpaceDE w:val="0"/>
        <w:ind w:firstLine="709"/>
        <w:jc w:val="both"/>
        <w:rPr>
          <w:sz w:val="28"/>
          <w:szCs w:val="28"/>
        </w:rPr>
      </w:pPr>
      <w:r>
        <w:rPr>
          <w:sz w:val="28"/>
          <w:szCs w:val="28"/>
        </w:rPr>
        <w:t xml:space="preserve">          7.2. Цели, задачи и показатели (индикаторы), основные ожидаемые конечные результаты, сроки и этапы реализации подпрограммы «Повышение эффективности управления муниципальным имуществом» </w:t>
      </w:r>
    </w:p>
    <w:p w:rsidR="005F6E53" w:rsidRDefault="005F6E53" w:rsidP="005F6E53">
      <w:pPr>
        <w:widowControl w:val="0"/>
        <w:autoSpaceDE w:val="0"/>
        <w:ind w:firstLine="709"/>
        <w:jc w:val="both"/>
        <w:rPr>
          <w:sz w:val="28"/>
          <w:szCs w:val="28"/>
        </w:rPr>
      </w:pPr>
    </w:p>
    <w:p w:rsidR="005F6E53" w:rsidRDefault="005F6E53" w:rsidP="005F6E53">
      <w:pPr>
        <w:widowControl w:val="0"/>
        <w:autoSpaceDE w:val="0"/>
        <w:snapToGrid w:val="0"/>
        <w:ind w:firstLine="709"/>
        <w:jc w:val="both"/>
        <w:rPr>
          <w:sz w:val="28"/>
          <w:szCs w:val="28"/>
        </w:rPr>
      </w:pPr>
      <w:r>
        <w:rPr>
          <w:color w:val="2D2D2D"/>
          <w:sz w:val="28"/>
          <w:szCs w:val="28"/>
        </w:rPr>
        <w:t>1. Повышение эффективности управления и распоряжения муниципальным  имуществом.</w:t>
      </w:r>
      <w:r>
        <w:rPr>
          <w:sz w:val="28"/>
          <w:szCs w:val="28"/>
        </w:rPr>
        <w:t xml:space="preserve">   </w:t>
      </w:r>
    </w:p>
    <w:p w:rsidR="005F6E53" w:rsidRDefault="005F6E53" w:rsidP="005F6E53">
      <w:pPr>
        <w:widowControl w:val="0"/>
        <w:numPr>
          <w:ilvl w:val="0"/>
          <w:numId w:val="6"/>
        </w:numPr>
        <w:autoSpaceDE w:val="0"/>
        <w:ind w:left="0" w:firstLine="709"/>
        <w:jc w:val="both"/>
        <w:rPr>
          <w:sz w:val="28"/>
          <w:szCs w:val="28"/>
        </w:rPr>
      </w:pPr>
      <w:r>
        <w:rPr>
          <w:sz w:val="28"/>
          <w:szCs w:val="28"/>
        </w:rPr>
        <w:t xml:space="preserve">Обеспечение условий для пополнения местного </w:t>
      </w:r>
      <w:r>
        <w:rPr>
          <w:sz w:val="28"/>
          <w:szCs w:val="28"/>
        </w:rPr>
        <w:br/>
        <w:t>бюджета от использования имущества.</w:t>
      </w:r>
    </w:p>
    <w:p w:rsidR="005F6E53" w:rsidRDefault="005F6E53" w:rsidP="005F6E53">
      <w:pPr>
        <w:widowControl w:val="0"/>
        <w:autoSpaceDE w:val="0"/>
        <w:ind w:firstLine="709"/>
        <w:jc w:val="both"/>
        <w:rPr>
          <w:sz w:val="28"/>
          <w:szCs w:val="28"/>
        </w:rPr>
      </w:pPr>
    </w:p>
    <w:p w:rsidR="005F6E53" w:rsidRDefault="005F6E53" w:rsidP="005F6E53">
      <w:pPr>
        <w:widowControl w:val="0"/>
        <w:autoSpaceDE w:val="0"/>
        <w:ind w:firstLine="709"/>
        <w:jc w:val="both"/>
        <w:rPr>
          <w:sz w:val="28"/>
          <w:szCs w:val="28"/>
        </w:rPr>
      </w:pPr>
      <w:r>
        <w:rPr>
          <w:bCs/>
          <w:sz w:val="28"/>
          <w:szCs w:val="28"/>
        </w:rPr>
        <w:t xml:space="preserve">Для достижения поставленных стратегических целей </w:t>
      </w:r>
      <w:r>
        <w:rPr>
          <w:b/>
          <w:bCs/>
          <w:sz w:val="28"/>
          <w:szCs w:val="28"/>
        </w:rPr>
        <w:t xml:space="preserve"> </w:t>
      </w:r>
      <w:r>
        <w:rPr>
          <w:sz w:val="28"/>
          <w:szCs w:val="28"/>
        </w:rPr>
        <w:t>необходима реализация следующих мероприятий:</w:t>
      </w:r>
    </w:p>
    <w:p w:rsidR="005F6E53" w:rsidRPr="00E65468" w:rsidRDefault="005F6E53" w:rsidP="005F6E53">
      <w:pPr>
        <w:widowControl w:val="0"/>
        <w:autoSpaceDE w:val="0"/>
        <w:ind w:left="10" w:firstLine="699"/>
        <w:jc w:val="both"/>
        <w:rPr>
          <w:sz w:val="28"/>
          <w:szCs w:val="28"/>
        </w:rPr>
      </w:pPr>
      <w:r w:rsidRPr="00E65468">
        <w:rPr>
          <w:sz w:val="28"/>
          <w:szCs w:val="28"/>
        </w:rPr>
        <w:t xml:space="preserve">- </w:t>
      </w:r>
      <w:r>
        <w:rPr>
          <w:sz w:val="28"/>
          <w:szCs w:val="28"/>
        </w:rPr>
        <w:t>и</w:t>
      </w:r>
      <w:r w:rsidRPr="00E65468">
        <w:rPr>
          <w:sz w:val="28"/>
          <w:szCs w:val="28"/>
        </w:rPr>
        <w:t>нвентаризация и паспортизация муниципального имущества;</w:t>
      </w:r>
    </w:p>
    <w:p w:rsidR="005F6E53" w:rsidRPr="00E65468" w:rsidRDefault="005F6E53" w:rsidP="005F6E53">
      <w:pPr>
        <w:widowControl w:val="0"/>
        <w:autoSpaceDE w:val="0"/>
        <w:ind w:left="10" w:firstLine="699"/>
        <w:jc w:val="both"/>
        <w:rPr>
          <w:sz w:val="28"/>
          <w:szCs w:val="28"/>
        </w:rPr>
      </w:pPr>
      <w:r w:rsidRPr="00E65468">
        <w:rPr>
          <w:sz w:val="28"/>
          <w:szCs w:val="28"/>
        </w:rPr>
        <w:t xml:space="preserve">- </w:t>
      </w:r>
      <w:r>
        <w:rPr>
          <w:sz w:val="28"/>
          <w:szCs w:val="28"/>
        </w:rPr>
        <w:t>о</w:t>
      </w:r>
      <w:r w:rsidRPr="00E65468">
        <w:rPr>
          <w:sz w:val="28"/>
          <w:szCs w:val="28"/>
        </w:rPr>
        <w:t>ценка муниципального имущества, признание прав и регулирование отношений по муниципальной собственности;</w:t>
      </w:r>
    </w:p>
    <w:p w:rsidR="005F6E53" w:rsidRPr="00E65468" w:rsidRDefault="005F6E53" w:rsidP="005F6E53">
      <w:pPr>
        <w:widowControl w:val="0"/>
        <w:autoSpaceDE w:val="0"/>
        <w:ind w:left="10" w:firstLine="699"/>
        <w:jc w:val="both"/>
        <w:rPr>
          <w:sz w:val="28"/>
          <w:szCs w:val="28"/>
        </w:rPr>
      </w:pPr>
      <w:r w:rsidRPr="00E65468">
        <w:rPr>
          <w:sz w:val="28"/>
          <w:szCs w:val="28"/>
        </w:rPr>
        <w:t xml:space="preserve">- </w:t>
      </w:r>
      <w:r>
        <w:rPr>
          <w:sz w:val="28"/>
          <w:szCs w:val="28"/>
        </w:rPr>
        <w:t>в</w:t>
      </w:r>
      <w:r w:rsidRPr="00E65468">
        <w:rPr>
          <w:sz w:val="28"/>
          <w:szCs w:val="28"/>
        </w:rPr>
        <w:t>недрение программного продукта автоматизированного управления данными в деятельность Администрации Аксайского городского поселения.</w:t>
      </w:r>
    </w:p>
    <w:p w:rsidR="005F6E53" w:rsidRDefault="005F6E53" w:rsidP="005F6E53">
      <w:pPr>
        <w:pStyle w:val="printj"/>
        <w:spacing w:before="0" w:after="0"/>
        <w:ind w:firstLine="709"/>
        <w:jc w:val="both"/>
        <w:rPr>
          <w:sz w:val="28"/>
          <w:szCs w:val="28"/>
        </w:rPr>
      </w:pPr>
    </w:p>
    <w:p w:rsidR="005F6E53" w:rsidRDefault="005F6E53" w:rsidP="005F6E53">
      <w:pPr>
        <w:pStyle w:val="printj"/>
        <w:spacing w:before="0" w:after="0"/>
        <w:ind w:firstLine="709"/>
        <w:jc w:val="both"/>
        <w:rPr>
          <w:sz w:val="28"/>
          <w:szCs w:val="28"/>
        </w:rPr>
      </w:pPr>
    </w:p>
    <w:p w:rsidR="005F6E53" w:rsidRDefault="005F6E53" w:rsidP="005F6E53">
      <w:pPr>
        <w:pStyle w:val="printj"/>
        <w:spacing w:before="0" w:after="0"/>
        <w:ind w:firstLine="709"/>
        <w:jc w:val="both"/>
        <w:rPr>
          <w:sz w:val="28"/>
          <w:szCs w:val="28"/>
        </w:rPr>
      </w:pPr>
    </w:p>
    <w:p w:rsidR="005F6E53" w:rsidRDefault="005F6E53" w:rsidP="005F6E53">
      <w:pPr>
        <w:pStyle w:val="printj"/>
        <w:spacing w:before="0" w:after="0"/>
        <w:ind w:firstLine="709"/>
        <w:jc w:val="both"/>
        <w:rPr>
          <w:sz w:val="28"/>
          <w:szCs w:val="28"/>
        </w:rPr>
      </w:pPr>
      <w:r>
        <w:rPr>
          <w:sz w:val="28"/>
          <w:szCs w:val="28"/>
        </w:rPr>
        <w:t xml:space="preserve">Сроки и этапы реализации муниципальной программы: </w:t>
      </w:r>
    </w:p>
    <w:p w:rsidR="005F6E53" w:rsidRDefault="005F6E53" w:rsidP="005F6E53">
      <w:pPr>
        <w:pStyle w:val="printj"/>
        <w:spacing w:before="0" w:after="0"/>
        <w:ind w:firstLine="709"/>
        <w:jc w:val="both"/>
        <w:rPr>
          <w:sz w:val="28"/>
          <w:szCs w:val="28"/>
        </w:rPr>
      </w:pPr>
      <w:r>
        <w:rPr>
          <w:sz w:val="28"/>
          <w:szCs w:val="28"/>
        </w:rPr>
        <w:t xml:space="preserve">Работу по оценке рыночной стоимости объектов недвижимого имущества муниципальной собственности для последующей продажи либо сдачи в аренду таких объектов, путем проведения конкурсов или аукционов, в соответствии с действующим законодательством либо для постановки на баланс планируется провести в 2014-2020  году. </w:t>
      </w:r>
    </w:p>
    <w:p w:rsidR="005F6E53" w:rsidRDefault="005F6E53" w:rsidP="005F6E53">
      <w:pPr>
        <w:pStyle w:val="printj"/>
        <w:spacing w:before="0" w:after="0"/>
        <w:ind w:firstLine="709"/>
        <w:jc w:val="both"/>
        <w:rPr>
          <w:sz w:val="28"/>
          <w:szCs w:val="28"/>
        </w:rPr>
      </w:pPr>
      <w:r>
        <w:rPr>
          <w:sz w:val="28"/>
          <w:szCs w:val="28"/>
        </w:rPr>
        <w:t xml:space="preserve">Получение кадастровых выписок, кадастровых паспортов земельных участков необходимых для оформления права муниципальной собственности на земельные участки в Аксайском отделе Управления Федеральной службы </w:t>
      </w:r>
      <w:r>
        <w:rPr>
          <w:sz w:val="28"/>
          <w:szCs w:val="28"/>
        </w:rPr>
        <w:lastRenderedPageBreak/>
        <w:t xml:space="preserve">государственной регистрации, кадастра и картографии по Ростовской области, а также для проведения инвентаризации земель городского поселения и межевание земельных участков планируется провести в 2014-2020  году. </w:t>
      </w:r>
    </w:p>
    <w:p w:rsidR="005F6E53" w:rsidRDefault="005F6E53" w:rsidP="005F6E53">
      <w:pPr>
        <w:pStyle w:val="printj"/>
        <w:spacing w:before="0" w:after="0"/>
        <w:ind w:firstLine="709"/>
        <w:jc w:val="both"/>
        <w:rPr>
          <w:sz w:val="28"/>
          <w:szCs w:val="28"/>
        </w:rPr>
      </w:pPr>
    </w:p>
    <w:p w:rsidR="005F6E53" w:rsidRDefault="005F6E53" w:rsidP="005F6E53">
      <w:pPr>
        <w:widowControl w:val="0"/>
        <w:autoSpaceDE w:val="0"/>
        <w:ind w:firstLine="709"/>
        <w:jc w:val="both"/>
        <w:rPr>
          <w:sz w:val="28"/>
          <w:szCs w:val="28"/>
        </w:rPr>
      </w:pPr>
      <w:r>
        <w:rPr>
          <w:sz w:val="28"/>
          <w:szCs w:val="28"/>
        </w:rPr>
        <w:t>Раздел 7.3 Характеристика основных мероприятий и мероприятий ведомственных целевых программ подпрограммы муниципальной программы</w:t>
      </w:r>
    </w:p>
    <w:p w:rsidR="005F6E53" w:rsidRDefault="005F6E53" w:rsidP="005F6E53">
      <w:pPr>
        <w:widowControl w:val="0"/>
        <w:autoSpaceDE w:val="0"/>
        <w:ind w:firstLine="709"/>
        <w:jc w:val="both"/>
        <w:rPr>
          <w:sz w:val="28"/>
          <w:szCs w:val="28"/>
        </w:rPr>
      </w:pPr>
      <w:r>
        <w:rPr>
          <w:sz w:val="28"/>
          <w:szCs w:val="28"/>
        </w:rPr>
        <w:t xml:space="preserve"> Исходя из целей, определенных муниципальной программой Аксайского городского поселения  «Управление и распоряжение муниципальным имуществом», предусмотрена подпрограмма   «Повышение эффективности управления муниципальным имуществом».</w:t>
      </w:r>
    </w:p>
    <w:p w:rsidR="005F6E53" w:rsidRDefault="005F6E53" w:rsidP="005F6E53">
      <w:pPr>
        <w:tabs>
          <w:tab w:val="left" w:pos="5353"/>
        </w:tabs>
        <w:ind w:firstLine="709"/>
        <w:jc w:val="both"/>
        <w:rPr>
          <w:sz w:val="28"/>
          <w:szCs w:val="28"/>
        </w:rPr>
      </w:pPr>
      <w:r>
        <w:rPr>
          <w:sz w:val="28"/>
          <w:szCs w:val="28"/>
        </w:rPr>
        <w:t xml:space="preserve">Подпрограмма  является в достаточной степени самостоятельным комплексом взаимоувязанных по целям, срокам и ресурсам мероприятий. </w:t>
      </w:r>
    </w:p>
    <w:p w:rsidR="005F6E53" w:rsidRDefault="005F6E53" w:rsidP="005F6E53">
      <w:pPr>
        <w:tabs>
          <w:tab w:val="left" w:pos="5353"/>
        </w:tabs>
        <w:ind w:firstLine="709"/>
        <w:jc w:val="both"/>
        <w:rPr>
          <w:sz w:val="28"/>
          <w:szCs w:val="28"/>
        </w:rPr>
      </w:pPr>
    </w:p>
    <w:p w:rsidR="005F6E53" w:rsidRDefault="005F6E53" w:rsidP="005F6E53">
      <w:pPr>
        <w:tabs>
          <w:tab w:val="left" w:pos="5353"/>
        </w:tabs>
        <w:ind w:firstLine="709"/>
        <w:jc w:val="both"/>
        <w:rPr>
          <w:sz w:val="28"/>
          <w:szCs w:val="28"/>
        </w:rPr>
      </w:pPr>
      <w:r>
        <w:rPr>
          <w:sz w:val="28"/>
          <w:szCs w:val="28"/>
        </w:rPr>
        <w:t xml:space="preserve">Решаемые подпрограммой задачи и проводимые в ее рамках мероприятия являются специфическими.  </w:t>
      </w:r>
    </w:p>
    <w:p w:rsidR="005F6E53" w:rsidRDefault="005F6E53" w:rsidP="005F6E53">
      <w:pPr>
        <w:tabs>
          <w:tab w:val="left" w:pos="5353"/>
        </w:tabs>
        <w:ind w:firstLine="709"/>
        <w:jc w:val="both"/>
        <w:rPr>
          <w:sz w:val="28"/>
          <w:szCs w:val="28"/>
        </w:rPr>
      </w:pPr>
      <w:r>
        <w:rPr>
          <w:sz w:val="28"/>
          <w:szCs w:val="28"/>
        </w:rPr>
        <w:t>Включение подпрограммы в муниципальную программу связано с особенностями управления и распоряжения муниципальным имуществом, связанными с обеспечением повышения эффективности управления муниципальным имуществом  Аксайского городского поселения.</w:t>
      </w:r>
    </w:p>
    <w:p w:rsidR="005F6E53" w:rsidRDefault="005F6E53" w:rsidP="005F6E53">
      <w:pPr>
        <w:tabs>
          <w:tab w:val="left" w:pos="5353"/>
        </w:tabs>
        <w:ind w:firstLine="709"/>
        <w:jc w:val="both"/>
        <w:rPr>
          <w:sz w:val="28"/>
          <w:szCs w:val="28"/>
        </w:rPr>
      </w:pPr>
      <w:r>
        <w:rPr>
          <w:sz w:val="28"/>
          <w:szCs w:val="28"/>
        </w:rPr>
        <w:t>Подпрограмма  «Повышение эффективности управления муниципальным имуществом» направлена на развитие и повышение эффективности управления муниципальным имуществом Аксайского городского поселения, с целью увеличения доходов от использования муниципального имущества.</w:t>
      </w:r>
    </w:p>
    <w:p w:rsidR="005F6E53" w:rsidRDefault="005F6E53" w:rsidP="005F6E53">
      <w:pPr>
        <w:tabs>
          <w:tab w:val="left" w:pos="5353"/>
        </w:tabs>
        <w:ind w:firstLine="709"/>
        <w:jc w:val="both"/>
        <w:rPr>
          <w:sz w:val="28"/>
          <w:szCs w:val="28"/>
        </w:rPr>
      </w:pPr>
    </w:p>
    <w:p w:rsidR="005F6E53" w:rsidRDefault="005F6E53" w:rsidP="005F6E53">
      <w:pPr>
        <w:tabs>
          <w:tab w:val="left" w:pos="5353"/>
        </w:tabs>
        <w:ind w:firstLine="709"/>
        <w:jc w:val="both"/>
        <w:rPr>
          <w:sz w:val="28"/>
          <w:szCs w:val="28"/>
        </w:rPr>
      </w:pPr>
      <w:r>
        <w:rPr>
          <w:sz w:val="28"/>
          <w:szCs w:val="28"/>
        </w:rPr>
        <w:t>Реализация основных мероприятий муниципальной подпрограммы будет направлена на:</w:t>
      </w:r>
    </w:p>
    <w:p w:rsidR="005F6E53" w:rsidRDefault="005F6E53" w:rsidP="005F6E53">
      <w:pPr>
        <w:pStyle w:val="printj"/>
        <w:spacing w:before="0" w:after="0"/>
        <w:ind w:firstLine="709"/>
        <w:jc w:val="both"/>
        <w:rPr>
          <w:sz w:val="28"/>
          <w:szCs w:val="28"/>
        </w:rPr>
      </w:pPr>
      <w:r>
        <w:rPr>
          <w:sz w:val="28"/>
          <w:szCs w:val="28"/>
        </w:rPr>
        <w:t xml:space="preserve"> - создание условий для эффективного управления и распоряжения муниципальным имуществом;  </w:t>
      </w:r>
    </w:p>
    <w:p w:rsidR="005F6E53" w:rsidRDefault="005F6E53" w:rsidP="005F6E53">
      <w:pPr>
        <w:pStyle w:val="printj"/>
        <w:spacing w:before="0" w:after="0"/>
        <w:ind w:firstLine="709"/>
        <w:jc w:val="both"/>
        <w:rPr>
          <w:sz w:val="28"/>
          <w:szCs w:val="28"/>
        </w:rPr>
      </w:pPr>
      <w:r>
        <w:rPr>
          <w:sz w:val="28"/>
          <w:szCs w:val="28"/>
        </w:rPr>
        <w:t xml:space="preserve">- осуществление финансирования работ по изготовлению технической документации на объекты недвижимого имущества;  </w:t>
      </w:r>
    </w:p>
    <w:p w:rsidR="005F6E53" w:rsidRDefault="005F6E53" w:rsidP="005F6E53">
      <w:pPr>
        <w:pStyle w:val="printj"/>
        <w:spacing w:before="0" w:after="0"/>
        <w:ind w:firstLine="709"/>
        <w:jc w:val="both"/>
        <w:rPr>
          <w:sz w:val="28"/>
          <w:szCs w:val="28"/>
        </w:rPr>
      </w:pPr>
      <w:r>
        <w:rPr>
          <w:sz w:val="28"/>
          <w:szCs w:val="28"/>
        </w:rPr>
        <w:t xml:space="preserve">- осуществление финансирования работ по оценке рыночной стоимости объектов недвижимого и движимого имущества муниципальной собственности;  </w:t>
      </w:r>
    </w:p>
    <w:p w:rsidR="005F6E53" w:rsidRDefault="005F6E53" w:rsidP="005F6E53">
      <w:pPr>
        <w:pStyle w:val="printj"/>
        <w:spacing w:before="0" w:after="0"/>
        <w:ind w:firstLine="709"/>
        <w:jc w:val="both"/>
        <w:rPr>
          <w:sz w:val="28"/>
          <w:szCs w:val="28"/>
        </w:rPr>
      </w:pPr>
      <w:r>
        <w:rPr>
          <w:sz w:val="28"/>
          <w:szCs w:val="28"/>
        </w:rPr>
        <w:t xml:space="preserve">- получение кадастровых выписок, кадастровых паспортов земельных участков, необходимых для оформления права муниципальной собственности на земельные участки, а также для проведения инвентаризации земель городского поселения; </w:t>
      </w:r>
    </w:p>
    <w:p w:rsidR="005F6E53" w:rsidRDefault="005F6E53" w:rsidP="005F6E53">
      <w:pPr>
        <w:pStyle w:val="printj"/>
        <w:spacing w:before="0" w:after="0"/>
        <w:ind w:firstLine="709"/>
        <w:jc w:val="both"/>
        <w:rPr>
          <w:sz w:val="28"/>
          <w:szCs w:val="28"/>
        </w:rPr>
      </w:pPr>
      <w:r>
        <w:rPr>
          <w:sz w:val="28"/>
          <w:szCs w:val="28"/>
        </w:rPr>
        <w:t xml:space="preserve"> </w:t>
      </w:r>
    </w:p>
    <w:p w:rsidR="005F6E53" w:rsidRDefault="005F6E53" w:rsidP="005F6E53">
      <w:pPr>
        <w:widowControl w:val="0"/>
        <w:autoSpaceDE w:val="0"/>
        <w:ind w:firstLine="709"/>
        <w:jc w:val="both"/>
        <w:rPr>
          <w:sz w:val="28"/>
          <w:szCs w:val="28"/>
        </w:rPr>
      </w:pPr>
    </w:p>
    <w:p w:rsidR="005F6E53" w:rsidRDefault="005F6E53" w:rsidP="005F6E53">
      <w:pPr>
        <w:widowControl w:val="0"/>
        <w:autoSpaceDE w:val="0"/>
        <w:ind w:firstLine="709"/>
        <w:jc w:val="both"/>
        <w:rPr>
          <w:sz w:val="28"/>
          <w:szCs w:val="28"/>
        </w:rPr>
      </w:pPr>
      <w:r>
        <w:rPr>
          <w:sz w:val="28"/>
          <w:szCs w:val="28"/>
        </w:rPr>
        <w:t xml:space="preserve">Раздел 7.4. Информация по ресурсному обеспечению подпрограммы муниципальной программы  </w:t>
      </w:r>
    </w:p>
    <w:p w:rsidR="005F6E53" w:rsidRDefault="005F6E53" w:rsidP="005F6E53">
      <w:pPr>
        <w:widowControl w:val="0"/>
        <w:autoSpaceDE w:val="0"/>
        <w:ind w:firstLine="709"/>
        <w:jc w:val="both"/>
        <w:rPr>
          <w:sz w:val="28"/>
          <w:szCs w:val="28"/>
        </w:rPr>
      </w:pPr>
    </w:p>
    <w:p w:rsidR="005F6E53" w:rsidRDefault="005F6E53" w:rsidP="005F6E53">
      <w:pPr>
        <w:widowControl w:val="0"/>
        <w:autoSpaceDE w:val="0"/>
        <w:ind w:firstLine="709"/>
        <w:jc w:val="both"/>
        <w:rPr>
          <w:sz w:val="28"/>
          <w:szCs w:val="28"/>
        </w:rPr>
      </w:pPr>
      <w:r>
        <w:rPr>
          <w:sz w:val="28"/>
          <w:szCs w:val="28"/>
        </w:rPr>
        <w:lastRenderedPageBreak/>
        <w:t xml:space="preserve"> Ресурсное обеспечение подпрограммы муниципальной программы осуществляется за счет средств бюджета Аксайского городского поселения в объемах, предусмотренных муниципальной программой и бюджетом Аксайского городского поселения на очередной финансовый год и плановый период. </w:t>
      </w:r>
    </w:p>
    <w:p w:rsidR="005F6E53" w:rsidRDefault="005F6E53" w:rsidP="005F6E53">
      <w:pPr>
        <w:tabs>
          <w:tab w:val="left" w:pos="5353"/>
        </w:tabs>
        <w:ind w:firstLine="709"/>
        <w:jc w:val="both"/>
        <w:rPr>
          <w:sz w:val="28"/>
          <w:szCs w:val="28"/>
        </w:rPr>
      </w:pPr>
      <w:r>
        <w:rPr>
          <w:sz w:val="28"/>
          <w:szCs w:val="28"/>
        </w:rPr>
        <w:t xml:space="preserve">Общий объем финансирования муниципальной программы с 2014 </w:t>
      </w:r>
      <w:r>
        <w:rPr>
          <w:sz w:val="28"/>
          <w:szCs w:val="28"/>
        </w:rPr>
        <w:br/>
        <w:t>по 2020 годы составляет:</w:t>
      </w:r>
    </w:p>
    <w:p w:rsidR="005F6E53" w:rsidRDefault="005F6E53" w:rsidP="005F6E53">
      <w:pPr>
        <w:ind w:firstLine="709"/>
        <w:jc w:val="both"/>
        <w:rPr>
          <w:sz w:val="28"/>
          <w:szCs w:val="28"/>
        </w:rPr>
      </w:pPr>
      <w:r>
        <w:rPr>
          <w:sz w:val="28"/>
          <w:szCs w:val="28"/>
        </w:rPr>
        <w:t>2014 год –  1880  руб.;</w:t>
      </w:r>
    </w:p>
    <w:p w:rsidR="005F6E53" w:rsidRDefault="005F6E53" w:rsidP="005F6E53">
      <w:pPr>
        <w:ind w:firstLine="709"/>
        <w:jc w:val="both"/>
        <w:rPr>
          <w:sz w:val="28"/>
          <w:szCs w:val="28"/>
        </w:rPr>
      </w:pPr>
      <w:r>
        <w:rPr>
          <w:sz w:val="28"/>
          <w:szCs w:val="28"/>
        </w:rPr>
        <w:t>2015 год –  1322    руб.;</w:t>
      </w:r>
    </w:p>
    <w:p w:rsidR="005F6E53" w:rsidRDefault="005F6E53" w:rsidP="005F6E53">
      <w:pPr>
        <w:ind w:firstLine="709"/>
        <w:jc w:val="both"/>
        <w:rPr>
          <w:sz w:val="28"/>
          <w:szCs w:val="28"/>
        </w:rPr>
      </w:pPr>
      <w:r>
        <w:rPr>
          <w:sz w:val="28"/>
          <w:szCs w:val="28"/>
        </w:rPr>
        <w:t>2016 год –  1322    руб.;</w:t>
      </w:r>
    </w:p>
    <w:p w:rsidR="005F6E53" w:rsidRDefault="005F6E53" w:rsidP="005F6E53">
      <w:pPr>
        <w:ind w:firstLine="709"/>
        <w:jc w:val="both"/>
        <w:rPr>
          <w:sz w:val="28"/>
          <w:szCs w:val="28"/>
        </w:rPr>
      </w:pPr>
      <w:r>
        <w:rPr>
          <w:sz w:val="28"/>
          <w:szCs w:val="28"/>
        </w:rPr>
        <w:t>2017 год –  1322    руб.;</w:t>
      </w:r>
    </w:p>
    <w:p w:rsidR="005F6E53" w:rsidRDefault="005F6E53" w:rsidP="005F6E53">
      <w:pPr>
        <w:ind w:firstLine="709"/>
        <w:jc w:val="both"/>
        <w:rPr>
          <w:sz w:val="28"/>
          <w:szCs w:val="28"/>
        </w:rPr>
      </w:pPr>
      <w:r>
        <w:rPr>
          <w:sz w:val="28"/>
          <w:szCs w:val="28"/>
        </w:rPr>
        <w:t>2018 год –  1322    руб.;</w:t>
      </w:r>
    </w:p>
    <w:p w:rsidR="005F6E53" w:rsidRDefault="005F6E53" w:rsidP="005F6E53">
      <w:pPr>
        <w:ind w:firstLine="709"/>
        <w:jc w:val="both"/>
        <w:rPr>
          <w:sz w:val="28"/>
          <w:szCs w:val="28"/>
        </w:rPr>
      </w:pPr>
      <w:r>
        <w:rPr>
          <w:sz w:val="28"/>
          <w:szCs w:val="28"/>
        </w:rPr>
        <w:t>2019 год –  1322    руб.;</w:t>
      </w:r>
    </w:p>
    <w:p w:rsidR="005F6E53" w:rsidRDefault="005F6E53" w:rsidP="005F6E53">
      <w:pPr>
        <w:ind w:firstLine="709"/>
        <w:jc w:val="both"/>
        <w:rPr>
          <w:sz w:val="28"/>
          <w:szCs w:val="28"/>
        </w:rPr>
      </w:pPr>
      <w:r>
        <w:rPr>
          <w:sz w:val="28"/>
          <w:szCs w:val="28"/>
        </w:rPr>
        <w:t>2020 год –  1322    руб.;</w:t>
      </w:r>
    </w:p>
    <w:p w:rsidR="005F6E53" w:rsidRDefault="005F6E53" w:rsidP="005F6E53">
      <w:pPr>
        <w:ind w:firstLine="709"/>
        <w:jc w:val="both"/>
        <w:rPr>
          <w:sz w:val="28"/>
          <w:szCs w:val="28"/>
        </w:rPr>
      </w:pPr>
      <w:r>
        <w:rPr>
          <w:sz w:val="28"/>
          <w:szCs w:val="28"/>
        </w:rPr>
        <w:t>Объем расходов подлежит корректировке после утверждения бюджета Аксайского городского поселения  на  2014 год и плановый период 2015-2016 годы.</w:t>
      </w: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pPr>
    </w:p>
    <w:p w:rsidR="005F6E53" w:rsidRDefault="005F6E53" w:rsidP="005F6E53">
      <w:pPr>
        <w:ind w:firstLine="709"/>
        <w:rPr>
          <w:sz w:val="28"/>
          <w:szCs w:val="28"/>
        </w:rPr>
        <w:sectPr w:rsidR="005F6E53" w:rsidSect="002D1715">
          <w:pgSz w:w="11906" w:h="16838"/>
          <w:pgMar w:top="1134" w:right="850" w:bottom="1134" w:left="1701" w:header="708" w:footer="708" w:gutter="0"/>
          <w:cols w:space="708"/>
          <w:docGrid w:linePitch="360"/>
        </w:sectPr>
      </w:pPr>
    </w:p>
    <w:p w:rsidR="005F6E53" w:rsidRDefault="005F6E53" w:rsidP="005F6E53">
      <w:pPr>
        <w:widowControl w:val="0"/>
        <w:tabs>
          <w:tab w:val="left" w:pos="9610"/>
        </w:tabs>
        <w:autoSpaceDE w:val="0"/>
        <w:jc w:val="right"/>
        <w:rPr>
          <w:sz w:val="28"/>
          <w:szCs w:val="28"/>
        </w:rPr>
      </w:pPr>
      <w:r>
        <w:rPr>
          <w:sz w:val="28"/>
          <w:szCs w:val="28"/>
        </w:rPr>
        <w:lastRenderedPageBreak/>
        <w:t>Таблица № 1</w:t>
      </w:r>
    </w:p>
    <w:p w:rsidR="005F6E53" w:rsidRDefault="005F6E53" w:rsidP="005F6E53">
      <w:pPr>
        <w:widowControl w:val="0"/>
        <w:autoSpaceDE w:val="0"/>
        <w:ind w:firstLine="7468"/>
        <w:jc w:val="right"/>
        <w:rPr>
          <w:sz w:val="28"/>
          <w:szCs w:val="28"/>
        </w:rPr>
      </w:pPr>
      <w:r>
        <w:rPr>
          <w:sz w:val="28"/>
          <w:szCs w:val="28"/>
        </w:rPr>
        <w:t xml:space="preserve">к муниципальной программе </w:t>
      </w:r>
    </w:p>
    <w:p w:rsidR="005F6E53" w:rsidRDefault="005F6E53" w:rsidP="005F6E53">
      <w:pPr>
        <w:widowControl w:val="0"/>
        <w:autoSpaceDE w:val="0"/>
        <w:ind w:firstLine="7468"/>
        <w:jc w:val="right"/>
        <w:rPr>
          <w:sz w:val="28"/>
          <w:szCs w:val="28"/>
        </w:rPr>
      </w:pPr>
      <w:r>
        <w:rPr>
          <w:sz w:val="28"/>
          <w:szCs w:val="28"/>
        </w:rPr>
        <w:t>Аксайского городского поселения</w:t>
      </w:r>
    </w:p>
    <w:p w:rsidR="005F6E53" w:rsidRDefault="005F6E53" w:rsidP="005F6E53">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CE5092">
        <w:rPr>
          <w:rFonts w:ascii="Times New Roman CYR" w:hAnsi="Times New Roman CYR" w:cs="Times New Roman CYR"/>
          <w:sz w:val="28"/>
          <w:szCs w:val="28"/>
        </w:rPr>
        <w:t xml:space="preserve">«Управление и распоряжение </w:t>
      </w:r>
    </w:p>
    <w:p w:rsidR="005F6E53" w:rsidRPr="00CE5092" w:rsidRDefault="005F6E53" w:rsidP="005F6E53">
      <w:pPr>
        <w:widowControl w:val="0"/>
        <w:autoSpaceDE w:val="0"/>
        <w:jc w:val="right"/>
        <w:rPr>
          <w:rFonts w:ascii="Times New Roman CYR" w:hAnsi="Times New Roman CYR" w:cs="Times New Roman CYR"/>
          <w:sz w:val="28"/>
          <w:szCs w:val="28"/>
        </w:rPr>
      </w:pPr>
      <w:r w:rsidRPr="00CE5092">
        <w:rPr>
          <w:rFonts w:ascii="Times New Roman CYR" w:hAnsi="Times New Roman CYR" w:cs="Times New Roman CYR"/>
          <w:sz w:val="28"/>
          <w:szCs w:val="28"/>
        </w:rPr>
        <w:t>муниципальным имуществом»</w:t>
      </w:r>
    </w:p>
    <w:p w:rsidR="005F6E53" w:rsidRDefault="005F6E53" w:rsidP="005F6E53">
      <w:pPr>
        <w:widowControl w:val="0"/>
        <w:tabs>
          <w:tab w:val="left" w:pos="9610"/>
        </w:tabs>
        <w:autoSpaceDE w:val="0"/>
        <w:jc w:val="center"/>
        <w:rPr>
          <w:caps/>
          <w:sz w:val="28"/>
          <w:szCs w:val="28"/>
        </w:rPr>
      </w:pPr>
      <w:r>
        <w:rPr>
          <w:caps/>
          <w:sz w:val="28"/>
          <w:szCs w:val="28"/>
        </w:rPr>
        <w:t>Сведения</w:t>
      </w:r>
    </w:p>
    <w:p w:rsidR="005F6E53" w:rsidRDefault="005F6E53" w:rsidP="005F6E53">
      <w:pPr>
        <w:widowControl w:val="0"/>
        <w:autoSpaceDE w:val="0"/>
        <w:spacing w:line="228" w:lineRule="auto"/>
        <w:jc w:val="center"/>
        <w:rPr>
          <w:sz w:val="28"/>
          <w:szCs w:val="28"/>
        </w:rPr>
      </w:pPr>
      <w:bookmarkStart w:id="4" w:name="Par450"/>
      <w:r>
        <w:rPr>
          <w:sz w:val="28"/>
          <w:szCs w:val="28"/>
        </w:rPr>
        <w:t>о показателях (индикаторах) муниципальной программы, подпрограмм муниципальной программы и их значениях</w:t>
      </w:r>
      <w:bookmarkEnd w:id="4"/>
    </w:p>
    <w:p w:rsidR="005F6E53" w:rsidRDefault="005F6E53" w:rsidP="005F6E53">
      <w:pPr>
        <w:widowControl w:val="0"/>
        <w:autoSpaceDE w:val="0"/>
        <w:spacing w:line="228" w:lineRule="auto"/>
        <w:jc w:val="center"/>
        <w:rPr>
          <w:sz w:val="28"/>
          <w:szCs w:val="28"/>
        </w:rPr>
      </w:pPr>
    </w:p>
    <w:tbl>
      <w:tblPr>
        <w:tblW w:w="13750" w:type="dxa"/>
        <w:tblInd w:w="55" w:type="dxa"/>
        <w:tblLayout w:type="fixed"/>
        <w:tblCellMar>
          <w:top w:w="55" w:type="dxa"/>
          <w:left w:w="55" w:type="dxa"/>
          <w:bottom w:w="55" w:type="dxa"/>
          <w:right w:w="55" w:type="dxa"/>
        </w:tblCellMar>
        <w:tblLook w:val="0000"/>
      </w:tblPr>
      <w:tblGrid>
        <w:gridCol w:w="456"/>
        <w:gridCol w:w="2805"/>
        <w:gridCol w:w="1275"/>
        <w:gridCol w:w="1134"/>
        <w:gridCol w:w="1276"/>
        <w:gridCol w:w="1134"/>
        <w:gridCol w:w="1134"/>
        <w:gridCol w:w="1134"/>
        <w:gridCol w:w="1134"/>
        <w:gridCol w:w="1134"/>
        <w:gridCol w:w="1134"/>
      </w:tblGrid>
      <w:tr w:rsidR="005F6E53" w:rsidTr="00695544">
        <w:trPr>
          <w:trHeight w:val="345"/>
        </w:trPr>
        <w:tc>
          <w:tcPr>
            <w:tcW w:w="456" w:type="dxa"/>
            <w:vMerge w:val="restart"/>
            <w:tcBorders>
              <w:top w:val="single" w:sz="1" w:space="0" w:color="000000"/>
              <w:left w:val="single" w:sz="1" w:space="0" w:color="000000"/>
              <w:bottom w:val="single" w:sz="1"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8"/>
                <w:sz w:val="28"/>
                <w:szCs w:val="28"/>
              </w:rPr>
            </w:pPr>
            <w:r>
              <w:rPr>
                <w:rFonts w:ascii="Times New Roman" w:hAnsi="Times New Roman" w:cs="Times New Roman"/>
                <w:spacing w:val="-8"/>
                <w:sz w:val="28"/>
                <w:szCs w:val="28"/>
              </w:rPr>
              <w:t>№</w:t>
            </w:r>
            <w:r>
              <w:rPr>
                <w:rFonts w:ascii="Times New Roman" w:hAnsi="Times New Roman" w:cs="Times New Roman"/>
                <w:spacing w:val="-8"/>
                <w:sz w:val="28"/>
                <w:szCs w:val="28"/>
              </w:rPr>
              <w:br/>
            </w:r>
          </w:p>
        </w:tc>
        <w:tc>
          <w:tcPr>
            <w:tcW w:w="2805" w:type="dxa"/>
            <w:vMerge w:val="restart"/>
            <w:tcBorders>
              <w:top w:val="single" w:sz="1" w:space="0" w:color="000000"/>
              <w:left w:val="single" w:sz="1" w:space="0" w:color="000000"/>
              <w:bottom w:val="single" w:sz="1"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Показатель (индикатор)   </w:t>
            </w:r>
            <w:r>
              <w:rPr>
                <w:rFonts w:ascii="Times New Roman" w:hAnsi="Times New Roman" w:cs="Times New Roman"/>
                <w:spacing w:val="-8"/>
                <w:sz w:val="28"/>
                <w:szCs w:val="28"/>
              </w:rPr>
              <w:br/>
              <w:t>(наименование)</w:t>
            </w:r>
          </w:p>
        </w:tc>
        <w:tc>
          <w:tcPr>
            <w:tcW w:w="1275" w:type="dxa"/>
            <w:vMerge w:val="restart"/>
            <w:tcBorders>
              <w:top w:val="single" w:sz="1" w:space="0" w:color="000000"/>
              <w:left w:val="single" w:sz="1" w:space="0" w:color="000000"/>
              <w:bottom w:val="single" w:sz="1"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8"/>
                <w:sz w:val="28"/>
                <w:szCs w:val="28"/>
              </w:rPr>
            </w:pPr>
            <w:r>
              <w:rPr>
                <w:rFonts w:ascii="Times New Roman" w:hAnsi="Times New Roman" w:cs="Times New Roman"/>
                <w:spacing w:val="-8"/>
                <w:sz w:val="28"/>
                <w:szCs w:val="28"/>
              </w:rPr>
              <w:t>Единица</w:t>
            </w:r>
            <w:r>
              <w:rPr>
                <w:rFonts w:ascii="Times New Roman" w:hAnsi="Times New Roman" w:cs="Times New Roman"/>
                <w:spacing w:val="-8"/>
                <w:sz w:val="28"/>
                <w:szCs w:val="28"/>
              </w:rPr>
              <w:br/>
              <w:t>измере</w:t>
            </w:r>
          </w:p>
          <w:p w:rsidR="005F6E53" w:rsidRDefault="005F6E53" w:rsidP="00695544">
            <w:pPr>
              <w:pStyle w:val="ConsPlusCell"/>
              <w:snapToGrid w:val="0"/>
              <w:jc w:val="center"/>
              <w:rPr>
                <w:rFonts w:ascii="Times New Roman" w:hAnsi="Times New Roman" w:cs="Times New Roman"/>
                <w:spacing w:val="-8"/>
                <w:sz w:val="28"/>
                <w:szCs w:val="28"/>
              </w:rPr>
            </w:pPr>
            <w:r>
              <w:rPr>
                <w:rFonts w:ascii="Times New Roman" w:hAnsi="Times New Roman" w:cs="Times New Roman"/>
                <w:spacing w:val="-8"/>
                <w:sz w:val="28"/>
                <w:szCs w:val="28"/>
              </w:rPr>
              <w:t>ния</w:t>
            </w:r>
          </w:p>
        </w:tc>
        <w:tc>
          <w:tcPr>
            <w:tcW w:w="9214" w:type="dxa"/>
            <w:gridSpan w:val="8"/>
            <w:tcBorders>
              <w:top w:val="single" w:sz="1" w:space="0" w:color="000000"/>
              <w:left w:val="single" w:sz="1" w:space="0" w:color="000000"/>
              <w:bottom w:val="single" w:sz="1" w:space="0" w:color="000000"/>
              <w:right w:val="single" w:sz="1" w:space="0" w:color="000000"/>
            </w:tcBorders>
          </w:tcPr>
          <w:p w:rsidR="005F6E53" w:rsidRDefault="005F6E53" w:rsidP="00695544">
            <w:pPr>
              <w:pStyle w:val="ConsPlusCell"/>
              <w:snapToGrid w:val="0"/>
              <w:jc w:val="center"/>
              <w:rPr>
                <w:rFonts w:ascii="Times New Roman" w:hAnsi="Times New Roman" w:cs="Times New Roman"/>
                <w:spacing w:val="-8"/>
                <w:sz w:val="28"/>
                <w:szCs w:val="28"/>
              </w:rPr>
            </w:pPr>
            <w:r>
              <w:rPr>
                <w:rFonts w:ascii="Times New Roman" w:hAnsi="Times New Roman" w:cs="Times New Roman"/>
                <w:spacing w:val="-8"/>
                <w:sz w:val="28"/>
                <w:szCs w:val="28"/>
              </w:rPr>
              <w:t>Значения показателей</w:t>
            </w:r>
          </w:p>
        </w:tc>
      </w:tr>
      <w:tr w:rsidR="005F6E53" w:rsidTr="00695544">
        <w:tc>
          <w:tcPr>
            <w:tcW w:w="456" w:type="dxa"/>
            <w:vMerge/>
            <w:tcBorders>
              <w:top w:val="single" w:sz="1" w:space="0" w:color="000000"/>
              <w:left w:val="single" w:sz="1" w:space="0" w:color="000000"/>
              <w:bottom w:val="single" w:sz="1" w:space="0" w:color="000000"/>
            </w:tcBorders>
            <w:shd w:val="clear" w:color="auto" w:fill="auto"/>
          </w:tcPr>
          <w:p w:rsidR="005F6E53" w:rsidRDefault="005F6E53" w:rsidP="00695544">
            <w:pPr>
              <w:pStyle w:val="a3"/>
              <w:snapToGrid w:val="0"/>
            </w:pPr>
          </w:p>
        </w:tc>
        <w:tc>
          <w:tcPr>
            <w:tcW w:w="2805" w:type="dxa"/>
            <w:vMerge/>
            <w:tcBorders>
              <w:top w:val="single" w:sz="1" w:space="0" w:color="000000"/>
              <w:left w:val="single" w:sz="1" w:space="0" w:color="000000"/>
              <w:bottom w:val="single" w:sz="1" w:space="0" w:color="000000"/>
            </w:tcBorders>
            <w:shd w:val="clear" w:color="auto" w:fill="auto"/>
          </w:tcPr>
          <w:p w:rsidR="005F6E53" w:rsidRDefault="005F6E53" w:rsidP="00695544">
            <w:pPr>
              <w:pStyle w:val="a3"/>
              <w:snapToGrid w:val="0"/>
            </w:pPr>
          </w:p>
        </w:tc>
        <w:tc>
          <w:tcPr>
            <w:tcW w:w="1275" w:type="dxa"/>
            <w:vMerge/>
            <w:tcBorders>
              <w:top w:val="single" w:sz="1" w:space="0" w:color="000000"/>
              <w:left w:val="single" w:sz="1" w:space="0" w:color="000000"/>
              <w:bottom w:val="single" w:sz="1" w:space="0" w:color="000000"/>
            </w:tcBorders>
            <w:shd w:val="clear" w:color="auto" w:fill="auto"/>
          </w:tcPr>
          <w:p w:rsidR="005F6E53" w:rsidRDefault="005F6E53" w:rsidP="00695544">
            <w:pPr>
              <w:pStyle w:val="a3"/>
              <w:snapToGrid w:val="0"/>
            </w:pPr>
          </w:p>
        </w:tc>
        <w:tc>
          <w:tcPr>
            <w:tcW w:w="1134" w:type="dxa"/>
            <w:tcBorders>
              <w:left w:val="single" w:sz="1" w:space="0" w:color="000000"/>
              <w:bottom w:val="single" w:sz="1" w:space="0" w:color="000000"/>
              <w:right w:val="single" w:sz="1" w:space="0" w:color="000000"/>
            </w:tcBorders>
          </w:tcPr>
          <w:p w:rsidR="005F6E53" w:rsidRDefault="005F6E53" w:rsidP="00695544">
            <w:pPr>
              <w:pStyle w:val="ConsPlusCell"/>
              <w:snapToGrid w:val="0"/>
              <w:ind w:left="-95" w:right="-94"/>
              <w:jc w:val="center"/>
              <w:rPr>
                <w:rFonts w:ascii="Times New Roman" w:hAnsi="Times New Roman" w:cs="Times New Roman"/>
                <w:spacing w:val="-8"/>
                <w:sz w:val="28"/>
                <w:szCs w:val="28"/>
              </w:rPr>
            </w:pPr>
            <w:r>
              <w:rPr>
                <w:rFonts w:ascii="Times New Roman" w:hAnsi="Times New Roman" w:cs="Times New Roman"/>
                <w:spacing w:val="-8"/>
                <w:sz w:val="28"/>
                <w:szCs w:val="28"/>
              </w:rPr>
              <w:t>Отчетный год (2013)</w:t>
            </w:r>
          </w:p>
        </w:tc>
        <w:tc>
          <w:tcPr>
            <w:tcW w:w="1276" w:type="dxa"/>
            <w:tcBorders>
              <w:left w:val="single" w:sz="1" w:space="0" w:color="000000"/>
              <w:bottom w:val="single" w:sz="1" w:space="0" w:color="000000"/>
            </w:tcBorders>
            <w:shd w:val="clear" w:color="auto" w:fill="auto"/>
          </w:tcPr>
          <w:p w:rsidR="005F6E53" w:rsidRDefault="005F6E53" w:rsidP="00695544">
            <w:pPr>
              <w:pStyle w:val="ConsPlusCell"/>
              <w:snapToGrid w:val="0"/>
              <w:ind w:left="-95" w:right="-94"/>
              <w:jc w:val="center"/>
              <w:rPr>
                <w:rFonts w:ascii="Times New Roman" w:hAnsi="Times New Roman" w:cs="Times New Roman"/>
                <w:spacing w:val="-8"/>
                <w:sz w:val="28"/>
                <w:szCs w:val="28"/>
              </w:rPr>
            </w:pPr>
            <w:r>
              <w:rPr>
                <w:rFonts w:ascii="Times New Roman" w:hAnsi="Times New Roman" w:cs="Times New Roman"/>
                <w:spacing w:val="-8"/>
                <w:sz w:val="28"/>
                <w:szCs w:val="28"/>
              </w:rPr>
              <w:t>2014</w:t>
            </w:r>
          </w:p>
          <w:p w:rsidR="005F6E53" w:rsidRDefault="005F6E53" w:rsidP="00695544">
            <w:pPr>
              <w:pStyle w:val="ConsPlusCell"/>
              <w:ind w:left="-95" w:right="-94"/>
              <w:jc w:val="center"/>
              <w:rPr>
                <w:rFonts w:ascii="Times New Roman" w:hAnsi="Times New Roman" w:cs="Times New Roman"/>
                <w:spacing w:val="-8"/>
                <w:sz w:val="28"/>
                <w:szCs w:val="28"/>
              </w:rPr>
            </w:pPr>
            <w:r>
              <w:rPr>
                <w:rFonts w:ascii="Times New Roman" w:hAnsi="Times New Roman" w:cs="Times New Roman"/>
                <w:spacing w:val="-8"/>
                <w:sz w:val="28"/>
                <w:szCs w:val="28"/>
              </w:rPr>
              <w:t>год</w:t>
            </w:r>
          </w:p>
        </w:tc>
        <w:tc>
          <w:tcPr>
            <w:tcW w:w="1134" w:type="dxa"/>
            <w:tcBorders>
              <w:left w:val="single" w:sz="1" w:space="0" w:color="000000"/>
              <w:bottom w:val="single" w:sz="1"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8"/>
                <w:sz w:val="28"/>
                <w:szCs w:val="28"/>
              </w:rPr>
            </w:pPr>
            <w:r>
              <w:rPr>
                <w:rFonts w:ascii="Times New Roman" w:hAnsi="Times New Roman" w:cs="Times New Roman"/>
                <w:spacing w:val="-8"/>
                <w:sz w:val="28"/>
                <w:szCs w:val="28"/>
              </w:rPr>
              <w:t>2015</w:t>
            </w:r>
          </w:p>
          <w:p w:rsidR="005F6E53" w:rsidRDefault="005F6E53" w:rsidP="00695544">
            <w:pPr>
              <w:pStyle w:val="ConsPlusCell"/>
              <w:jc w:val="center"/>
              <w:rPr>
                <w:rFonts w:ascii="Times New Roman" w:hAnsi="Times New Roman" w:cs="Times New Roman"/>
                <w:spacing w:val="-8"/>
                <w:sz w:val="28"/>
                <w:szCs w:val="28"/>
              </w:rPr>
            </w:pPr>
            <w:r>
              <w:rPr>
                <w:rFonts w:ascii="Times New Roman" w:hAnsi="Times New Roman" w:cs="Times New Roman"/>
                <w:spacing w:val="-8"/>
                <w:sz w:val="28"/>
                <w:szCs w:val="28"/>
              </w:rPr>
              <w:t>год</w:t>
            </w:r>
          </w:p>
        </w:tc>
        <w:tc>
          <w:tcPr>
            <w:tcW w:w="1134" w:type="dxa"/>
            <w:tcBorders>
              <w:left w:val="single" w:sz="1" w:space="0" w:color="000000"/>
              <w:bottom w:val="single" w:sz="1"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8"/>
                <w:sz w:val="28"/>
                <w:szCs w:val="28"/>
              </w:rPr>
            </w:pPr>
            <w:r>
              <w:rPr>
                <w:rFonts w:ascii="Times New Roman" w:hAnsi="Times New Roman" w:cs="Times New Roman"/>
                <w:spacing w:val="-8"/>
                <w:sz w:val="28"/>
                <w:szCs w:val="28"/>
              </w:rPr>
              <w:t>2016</w:t>
            </w:r>
          </w:p>
          <w:p w:rsidR="005F6E53" w:rsidRDefault="005F6E53" w:rsidP="00695544">
            <w:pPr>
              <w:pStyle w:val="ConsPlusCell"/>
              <w:jc w:val="center"/>
              <w:rPr>
                <w:rFonts w:ascii="Times New Roman" w:hAnsi="Times New Roman" w:cs="Times New Roman"/>
                <w:spacing w:val="-8"/>
                <w:sz w:val="28"/>
                <w:szCs w:val="28"/>
              </w:rPr>
            </w:pPr>
            <w:r>
              <w:rPr>
                <w:rFonts w:ascii="Times New Roman" w:hAnsi="Times New Roman" w:cs="Times New Roman"/>
                <w:spacing w:val="-8"/>
                <w:sz w:val="28"/>
                <w:szCs w:val="28"/>
              </w:rPr>
              <w:t>год</w:t>
            </w:r>
          </w:p>
        </w:tc>
        <w:tc>
          <w:tcPr>
            <w:tcW w:w="1134" w:type="dxa"/>
            <w:tcBorders>
              <w:left w:val="single" w:sz="1" w:space="0" w:color="000000"/>
              <w:bottom w:val="single" w:sz="1"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8"/>
                <w:sz w:val="28"/>
                <w:szCs w:val="28"/>
              </w:rPr>
            </w:pPr>
            <w:r>
              <w:rPr>
                <w:rFonts w:ascii="Times New Roman" w:hAnsi="Times New Roman" w:cs="Times New Roman"/>
                <w:spacing w:val="-8"/>
                <w:sz w:val="28"/>
                <w:szCs w:val="28"/>
              </w:rPr>
              <w:t>2017</w:t>
            </w:r>
          </w:p>
          <w:p w:rsidR="005F6E53" w:rsidRDefault="005F6E53" w:rsidP="00695544">
            <w:pPr>
              <w:pStyle w:val="ConsPlusCell"/>
              <w:jc w:val="center"/>
              <w:rPr>
                <w:rFonts w:ascii="Times New Roman" w:hAnsi="Times New Roman" w:cs="Times New Roman"/>
                <w:spacing w:val="-8"/>
                <w:sz w:val="28"/>
                <w:szCs w:val="28"/>
              </w:rPr>
            </w:pPr>
            <w:r>
              <w:rPr>
                <w:rFonts w:ascii="Times New Roman" w:hAnsi="Times New Roman" w:cs="Times New Roman"/>
                <w:spacing w:val="-8"/>
                <w:sz w:val="28"/>
                <w:szCs w:val="28"/>
              </w:rPr>
              <w:t>год</w:t>
            </w:r>
          </w:p>
        </w:tc>
        <w:tc>
          <w:tcPr>
            <w:tcW w:w="1134" w:type="dxa"/>
            <w:tcBorders>
              <w:left w:val="single" w:sz="1" w:space="0" w:color="000000"/>
              <w:bottom w:val="single" w:sz="1"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8"/>
                <w:sz w:val="28"/>
                <w:szCs w:val="28"/>
              </w:rPr>
            </w:pPr>
            <w:r>
              <w:rPr>
                <w:rFonts w:ascii="Times New Roman" w:hAnsi="Times New Roman" w:cs="Times New Roman"/>
                <w:spacing w:val="-8"/>
                <w:sz w:val="28"/>
                <w:szCs w:val="28"/>
              </w:rPr>
              <w:t>2018</w:t>
            </w:r>
          </w:p>
          <w:p w:rsidR="005F6E53" w:rsidRDefault="005F6E53" w:rsidP="00695544">
            <w:pPr>
              <w:pStyle w:val="ConsPlusCell"/>
              <w:jc w:val="center"/>
              <w:rPr>
                <w:rFonts w:ascii="Times New Roman" w:hAnsi="Times New Roman" w:cs="Times New Roman"/>
                <w:spacing w:val="-8"/>
                <w:sz w:val="28"/>
                <w:szCs w:val="28"/>
              </w:rPr>
            </w:pPr>
            <w:r>
              <w:rPr>
                <w:rFonts w:ascii="Times New Roman" w:hAnsi="Times New Roman" w:cs="Times New Roman"/>
                <w:spacing w:val="-8"/>
                <w:sz w:val="28"/>
                <w:szCs w:val="28"/>
              </w:rPr>
              <w:t>год</w:t>
            </w:r>
          </w:p>
        </w:tc>
        <w:tc>
          <w:tcPr>
            <w:tcW w:w="1134" w:type="dxa"/>
            <w:tcBorders>
              <w:left w:val="single" w:sz="1" w:space="0" w:color="000000"/>
              <w:bottom w:val="single" w:sz="1"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8"/>
                <w:sz w:val="28"/>
                <w:szCs w:val="28"/>
              </w:rPr>
            </w:pPr>
            <w:r>
              <w:rPr>
                <w:rFonts w:ascii="Times New Roman" w:hAnsi="Times New Roman" w:cs="Times New Roman"/>
                <w:spacing w:val="-8"/>
                <w:sz w:val="28"/>
                <w:szCs w:val="28"/>
              </w:rPr>
              <w:t>2019</w:t>
            </w:r>
          </w:p>
          <w:p w:rsidR="005F6E53" w:rsidRDefault="005F6E53" w:rsidP="00695544">
            <w:pPr>
              <w:pStyle w:val="ConsPlusCell"/>
              <w:jc w:val="center"/>
              <w:rPr>
                <w:rFonts w:ascii="Times New Roman" w:hAnsi="Times New Roman" w:cs="Times New Roman"/>
                <w:spacing w:val="-8"/>
                <w:sz w:val="28"/>
                <w:szCs w:val="28"/>
              </w:rPr>
            </w:pPr>
            <w:r>
              <w:rPr>
                <w:rFonts w:ascii="Times New Roman" w:hAnsi="Times New Roman" w:cs="Times New Roman"/>
                <w:spacing w:val="-8"/>
                <w:sz w:val="28"/>
                <w:szCs w:val="28"/>
              </w:rPr>
              <w:t>год</w:t>
            </w:r>
          </w:p>
        </w:tc>
        <w:tc>
          <w:tcPr>
            <w:tcW w:w="1134" w:type="dxa"/>
            <w:tcBorders>
              <w:left w:val="single" w:sz="1" w:space="0" w:color="000000"/>
              <w:bottom w:val="single" w:sz="1" w:space="0" w:color="000000"/>
              <w:right w:val="single" w:sz="1"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8"/>
                <w:sz w:val="28"/>
                <w:szCs w:val="28"/>
              </w:rPr>
            </w:pPr>
            <w:r>
              <w:rPr>
                <w:rFonts w:ascii="Times New Roman" w:hAnsi="Times New Roman" w:cs="Times New Roman"/>
                <w:spacing w:val="-8"/>
                <w:sz w:val="28"/>
                <w:szCs w:val="28"/>
              </w:rPr>
              <w:t>2020</w:t>
            </w:r>
          </w:p>
          <w:p w:rsidR="005F6E53" w:rsidRDefault="005F6E53" w:rsidP="00695544">
            <w:pPr>
              <w:pStyle w:val="ConsPlusCell"/>
              <w:jc w:val="center"/>
              <w:rPr>
                <w:rFonts w:ascii="Times New Roman" w:hAnsi="Times New Roman" w:cs="Times New Roman"/>
                <w:spacing w:val="-8"/>
                <w:sz w:val="28"/>
                <w:szCs w:val="28"/>
              </w:rPr>
            </w:pPr>
            <w:r>
              <w:rPr>
                <w:rFonts w:ascii="Times New Roman" w:hAnsi="Times New Roman" w:cs="Times New Roman"/>
                <w:spacing w:val="-8"/>
                <w:sz w:val="28"/>
                <w:szCs w:val="28"/>
              </w:rPr>
              <w:t>год</w:t>
            </w:r>
          </w:p>
        </w:tc>
      </w:tr>
      <w:tr w:rsidR="005F6E53" w:rsidTr="00695544">
        <w:tc>
          <w:tcPr>
            <w:tcW w:w="456" w:type="dxa"/>
            <w:tcBorders>
              <w:left w:val="single" w:sz="1" w:space="0" w:color="000000"/>
              <w:bottom w:val="single" w:sz="1" w:space="0" w:color="000000"/>
            </w:tcBorders>
            <w:shd w:val="clear" w:color="auto" w:fill="auto"/>
          </w:tcPr>
          <w:p w:rsidR="005F6E53" w:rsidRDefault="005F6E53" w:rsidP="00695544">
            <w:pPr>
              <w:pStyle w:val="a3"/>
              <w:snapToGrid w:val="0"/>
              <w:jc w:val="center"/>
            </w:pPr>
            <w:r>
              <w:t>1</w:t>
            </w:r>
          </w:p>
        </w:tc>
        <w:tc>
          <w:tcPr>
            <w:tcW w:w="2805" w:type="dxa"/>
            <w:tcBorders>
              <w:left w:val="single" w:sz="1" w:space="0" w:color="000000"/>
              <w:bottom w:val="single" w:sz="1" w:space="0" w:color="000000"/>
            </w:tcBorders>
            <w:shd w:val="clear" w:color="auto" w:fill="auto"/>
          </w:tcPr>
          <w:p w:rsidR="005F6E53" w:rsidRDefault="005F6E53" w:rsidP="00695544">
            <w:pPr>
              <w:pStyle w:val="a3"/>
              <w:snapToGrid w:val="0"/>
              <w:jc w:val="center"/>
            </w:pPr>
            <w:r>
              <w:t>2</w:t>
            </w:r>
          </w:p>
        </w:tc>
        <w:tc>
          <w:tcPr>
            <w:tcW w:w="1275" w:type="dxa"/>
            <w:tcBorders>
              <w:left w:val="single" w:sz="1" w:space="0" w:color="000000"/>
              <w:bottom w:val="single" w:sz="1" w:space="0" w:color="000000"/>
            </w:tcBorders>
            <w:shd w:val="clear" w:color="auto" w:fill="auto"/>
          </w:tcPr>
          <w:p w:rsidR="005F6E53" w:rsidRDefault="005F6E53" w:rsidP="00695544">
            <w:pPr>
              <w:pStyle w:val="a3"/>
              <w:snapToGrid w:val="0"/>
              <w:jc w:val="center"/>
            </w:pPr>
            <w:r>
              <w:t>3</w:t>
            </w:r>
          </w:p>
        </w:tc>
        <w:tc>
          <w:tcPr>
            <w:tcW w:w="1134" w:type="dxa"/>
            <w:tcBorders>
              <w:left w:val="single" w:sz="1" w:space="0" w:color="000000"/>
              <w:bottom w:val="single" w:sz="1" w:space="0" w:color="000000"/>
              <w:right w:val="single" w:sz="1" w:space="0" w:color="000000"/>
            </w:tcBorders>
          </w:tcPr>
          <w:p w:rsidR="005F6E53" w:rsidRDefault="005F6E53" w:rsidP="00695544">
            <w:pPr>
              <w:pStyle w:val="a3"/>
              <w:snapToGrid w:val="0"/>
              <w:jc w:val="center"/>
            </w:pPr>
            <w:r>
              <w:t>4</w:t>
            </w:r>
          </w:p>
        </w:tc>
        <w:tc>
          <w:tcPr>
            <w:tcW w:w="1276" w:type="dxa"/>
            <w:tcBorders>
              <w:left w:val="single" w:sz="1" w:space="0" w:color="000000"/>
              <w:bottom w:val="single" w:sz="1" w:space="0" w:color="000000"/>
            </w:tcBorders>
            <w:shd w:val="clear" w:color="auto" w:fill="auto"/>
          </w:tcPr>
          <w:p w:rsidR="005F6E53" w:rsidRDefault="005F6E53" w:rsidP="00695544">
            <w:pPr>
              <w:pStyle w:val="a3"/>
              <w:snapToGrid w:val="0"/>
              <w:jc w:val="center"/>
            </w:pPr>
            <w:r>
              <w:t>5</w:t>
            </w:r>
          </w:p>
        </w:tc>
        <w:tc>
          <w:tcPr>
            <w:tcW w:w="1134" w:type="dxa"/>
            <w:tcBorders>
              <w:left w:val="single" w:sz="1" w:space="0" w:color="000000"/>
              <w:bottom w:val="single" w:sz="1" w:space="0" w:color="000000"/>
            </w:tcBorders>
            <w:shd w:val="clear" w:color="auto" w:fill="auto"/>
          </w:tcPr>
          <w:p w:rsidR="005F6E53" w:rsidRDefault="005F6E53" w:rsidP="00695544">
            <w:pPr>
              <w:pStyle w:val="a3"/>
              <w:snapToGrid w:val="0"/>
              <w:jc w:val="center"/>
            </w:pPr>
            <w:r>
              <w:t>6</w:t>
            </w:r>
          </w:p>
        </w:tc>
        <w:tc>
          <w:tcPr>
            <w:tcW w:w="1134" w:type="dxa"/>
            <w:tcBorders>
              <w:left w:val="single" w:sz="1" w:space="0" w:color="000000"/>
              <w:bottom w:val="single" w:sz="1" w:space="0" w:color="000000"/>
            </w:tcBorders>
            <w:shd w:val="clear" w:color="auto" w:fill="auto"/>
          </w:tcPr>
          <w:p w:rsidR="005F6E53" w:rsidRDefault="005F6E53" w:rsidP="00695544">
            <w:pPr>
              <w:pStyle w:val="a3"/>
              <w:snapToGrid w:val="0"/>
              <w:jc w:val="center"/>
            </w:pPr>
            <w:r>
              <w:t>7</w:t>
            </w:r>
          </w:p>
        </w:tc>
        <w:tc>
          <w:tcPr>
            <w:tcW w:w="1134" w:type="dxa"/>
            <w:tcBorders>
              <w:left w:val="single" w:sz="1" w:space="0" w:color="000000"/>
              <w:bottom w:val="single" w:sz="1" w:space="0" w:color="000000"/>
            </w:tcBorders>
            <w:shd w:val="clear" w:color="auto" w:fill="auto"/>
          </w:tcPr>
          <w:p w:rsidR="005F6E53" w:rsidRDefault="005F6E53" w:rsidP="00695544">
            <w:pPr>
              <w:pStyle w:val="a3"/>
              <w:snapToGrid w:val="0"/>
              <w:jc w:val="center"/>
            </w:pPr>
            <w:r>
              <w:t>8</w:t>
            </w:r>
          </w:p>
        </w:tc>
        <w:tc>
          <w:tcPr>
            <w:tcW w:w="1134" w:type="dxa"/>
            <w:tcBorders>
              <w:left w:val="single" w:sz="1" w:space="0" w:color="000000"/>
              <w:bottom w:val="single" w:sz="1" w:space="0" w:color="000000"/>
            </w:tcBorders>
            <w:shd w:val="clear" w:color="auto" w:fill="auto"/>
          </w:tcPr>
          <w:p w:rsidR="005F6E53" w:rsidRDefault="005F6E53" w:rsidP="00695544">
            <w:pPr>
              <w:pStyle w:val="a3"/>
              <w:snapToGrid w:val="0"/>
              <w:jc w:val="center"/>
            </w:pPr>
            <w:r>
              <w:t>9</w:t>
            </w:r>
          </w:p>
        </w:tc>
        <w:tc>
          <w:tcPr>
            <w:tcW w:w="1134" w:type="dxa"/>
            <w:tcBorders>
              <w:left w:val="single" w:sz="1" w:space="0" w:color="000000"/>
              <w:bottom w:val="single" w:sz="1" w:space="0" w:color="000000"/>
            </w:tcBorders>
            <w:shd w:val="clear" w:color="auto" w:fill="auto"/>
          </w:tcPr>
          <w:p w:rsidR="005F6E53" w:rsidRDefault="005F6E53" w:rsidP="00695544">
            <w:pPr>
              <w:pStyle w:val="a3"/>
              <w:snapToGrid w:val="0"/>
              <w:jc w:val="center"/>
            </w:pPr>
            <w:r>
              <w:t>10</w:t>
            </w:r>
          </w:p>
        </w:tc>
        <w:tc>
          <w:tcPr>
            <w:tcW w:w="1134" w:type="dxa"/>
            <w:tcBorders>
              <w:left w:val="single" w:sz="1" w:space="0" w:color="000000"/>
              <w:bottom w:val="single" w:sz="1" w:space="0" w:color="000000"/>
              <w:right w:val="single" w:sz="1" w:space="0" w:color="000000"/>
            </w:tcBorders>
            <w:shd w:val="clear" w:color="auto" w:fill="auto"/>
          </w:tcPr>
          <w:p w:rsidR="005F6E53" w:rsidRDefault="005F6E53" w:rsidP="00695544">
            <w:pPr>
              <w:pStyle w:val="a3"/>
              <w:snapToGrid w:val="0"/>
              <w:jc w:val="center"/>
            </w:pPr>
            <w:r>
              <w:t>11</w:t>
            </w:r>
          </w:p>
        </w:tc>
      </w:tr>
      <w:tr w:rsidR="005F6E53" w:rsidTr="00695544">
        <w:tc>
          <w:tcPr>
            <w:tcW w:w="456" w:type="dxa"/>
            <w:tcBorders>
              <w:left w:val="single" w:sz="1" w:space="0" w:color="000000"/>
              <w:bottom w:val="single" w:sz="1" w:space="0" w:color="000000"/>
            </w:tcBorders>
            <w:shd w:val="clear" w:color="auto" w:fill="auto"/>
          </w:tcPr>
          <w:p w:rsidR="005F6E53" w:rsidRDefault="005F6E53" w:rsidP="00695544">
            <w:pPr>
              <w:pStyle w:val="a3"/>
              <w:snapToGrid w:val="0"/>
            </w:pPr>
          </w:p>
        </w:tc>
        <w:tc>
          <w:tcPr>
            <w:tcW w:w="13294" w:type="dxa"/>
            <w:gridSpan w:val="10"/>
            <w:tcBorders>
              <w:left w:val="single" w:sz="1" w:space="0" w:color="000000"/>
              <w:bottom w:val="single" w:sz="1" w:space="0" w:color="000000"/>
              <w:right w:val="single" w:sz="1" w:space="0" w:color="000000"/>
            </w:tcBorders>
          </w:tcPr>
          <w:p w:rsidR="005F6E53" w:rsidRDefault="005F6E53" w:rsidP="00695544">
            <w:pPr>
              <w:widowControl w:val="0"/>
              <w:autoSpaceDE w:val="0"/>
              <w:jc w:val="center"/>
              <w:rPr>
                <w:rFonts w:ascii="Times New Roman CYR" w:hAnsi="Times New Roman CYR" w:cs="Times New Roman CYR"/>
                <w:sz w:val="28"/>
                <w:szCs w:val="28"/>
              </w:rPr>
            </w:pPr>
            <w:r>
              <w:rPr>
                <w:sz w:val="28"/>
                <w:szCs w:val="28"/>
              </w:rPr>
              <w:t xml:space="preserve">Муниципальная программа Аксайского городского поселения </w:t>
            </w:r>
          </w:p>
          <w:p w:rsidR="005F6E53" w:rsidRDefault="005F6E53" w:rsidP="00695544">
            <w:pPr>
              <w:widowControl w:val="0"/>
              <w:autoSpaceDE w:val="0"/>
              <w:jc w:val="center"/>
              <w:rPr>
                <w:sz w:val="28"/>
                <w:szCs w:val="28"/>
              </w:rPr>
            </w:pPr>
            <w:r w:rsidRPr="00CE5092">
              <w:rPr>
                <w:rFonts w:ascii="Times New Roman CYR" w:hAnsi="Times New Roman CYR" w:cs="Times New Roman CYR"/>
                <w:sz w:val="28"/>
                <w:szCs w:val="28"/>
              </w:rPr>
              <w:t xml:space="preserve">«Управление и распоряжение </w:t>
            </w:r>
            <w:r>
              <w:rPr>
                <w:rFonts w:ascii="Times New Roman CYR" w:hAnsi="Times New Roman CYR" w:cs="Times New Roman CYR"/>
                <w:sz w:val="28"/>
                <w:szCs w:val="28"/>
              </w:rPr>
              <w:t xml:space="preserve"> </w:t>
            </w:r>
            <w:r w:rsidRPr="00CE5092">
              <w:rPr>
                <w:rFonts w:ascii="Times New Roman CYR" w:hAnsi="Times New Roman CYR" w:cs="Times New Roman CYR"/>
                <w:sz w:val="28"/>
                <w:szCs w:val="28"/>
              </w:rPr>
              <w:t>муниципальным имуществом»</w:t>
            </w:r>
          </w:p>
        </w:tc>
      </w:tr>
      <w:tr w:rsidR="005F6E53" w:rsidTr="00695544">
        <w:tc>
          <w:tcPr>
            <w:tcW w:w="456" w:type="dxa"/>
            <w:tcBorders>
              <w:left w:val="single" w:sz="1" w:space="0" w:color="000000"/>
              <w:bottom w:val="single" w:sz="1" w:space="0" w:color="000000"/>
            </w:tcBorders>
            <w:shd w:val="clear" w:color="auto" w:fill="auto"/>
          </w:tcPr>
          <w:p w:rsidR="005F6E53" w:rsidRDefault="005F6E53" w:rsidP="00695544">
            <w:pPr>
              <w:pStyle w:val="a3"/>
              <w:snapToGrid w:val="0"/>
            </w:pPr>
          </w:p>
        </w:tc>
        <w:tc>
          <w:tcPr>
            <w:tcW w:w="13294" w:type="dxa"/>
            <w:gridSpan w:val="10"/>
            <w:tcBorders>
              <w:left w:val="single" w:sz="1" w:space="0" w:color="000000"/>
              <w:bottom w:val="single" w:sz="1" w:space="0" w:color="000000"/>
              <w:right w:val="single" w:sz="1" w:space="0" w:color="000000"/>
            </w:tcBorders>
          </w:tcPr>
          <w:p w:rsidR="005F6E53" w:rsidRDefault="005F6E53" w:rsidP="00695544">
            <w:pPr>
              <w:pStyle w:val="a3"/>
              <w:snapToGrid w:val="0"/>
              <w:jc w:val="center"/>
              <w:rPr>
                <w:sz w:val="28"/>
                <w:szCs w:val="28"/>
              </w:rPr>
            </w:pPr>
            <w:r>
              <w:rPr>
                <w:sz w:val="28"/>
                <w:szCs w:val="28"/>
              </w:rPr>
              <w:t xml:space="preserve">Подпрограмма </w:t>
            </w:r>
            <w:r w:rsidRPr="00CE5092">
              <w:rPr>
                <w:sz w:val="28"/>
                <w:szCs w:val="28"/>
              </w:rPr>
              <w:t>«Повышение эффективности управления муниципальным имуществом»</w:t>
            </w:r>
          </w:p>
        </w:tc>
      </w:tr>
      <w:tr w:rsidR="005F6E53" w:rsidTr="00695544">
        <w:tc>
          <w:tcPr>
            <w:tcW w:w="456" w:type="dxa"/>
            <w:tcBorders>
              <w:left w:val="single" w:sz="1" w:space="0" w:color="000000"/>
              <w:bottom w:val="single" w:sz="1" w:space="0" w:color="000000"/>
            </w:tcBorders>
            <w:shd w:val="clear" w:color="auto" w:fill="auto"/>
          </w:tcPr>
          <w:p w:rsidR="005F6E53" w:rsidRDefault="005F6E53" w:rsidP="00695544">
            <w:pPr>
              <w:pStyle w:val="a3"/>
              <w:snapToGrid w:val="0"/>
            </w:pPr>
          </w:p>
        </w:tc>
        <w:tc>
          <w:tcPr>
            <w:tcW w:w="2805" w:type="dxa"/>
            <w:tcBorders>
              <w:left w:val="single" w:sz="1" w:space="0" w:color="000000"/>
              <w:bottom w:val="single" w:sz="1" w:space="0" w:color="000000"/>
            </w:tcBorders>
            <w:shd w:val="clear" w:color="auto" w:fill="auto"/>
          </w:tcPr>
          <w:p w:rsidR="005F6E53" w:rsidRPr="00CE5092" w:rsidRDefault="005F6E53" w:rsidP="00695544">
            <w:pPr>
              <w:pStyle w:val="ConsPlusCell"/>
              <w:snapToGrid w:val="0"/>
              <w:spacing w:line="228" w:lineRule="auto"/>
              <w:jc w:val="both"/>
              <w:rPr>
                <w:rFonts w:ascii="Times New Roman" w:hAnsi="Times New Roman" w:cs="Times New Roman"/>
                <w:sz w:val="24"/>
                <w:szCs w:val="24"/>
              </w:rPr>
            </w:pPr>
            <w:r w:rsidRPr="00CE5092">
              <w:rPr>
                <w:rFonts w:ascii="Times New Roman" w:hAnsi="Times New Roman" w:cs="Times New Roman"/>
                <w:sz w:val="24"/>
                <w:szCs w:val="24"/>
              </w:rPr>
              <w:t>изготовление технической документации</w:t>
            </w:r>
          </w:p>
        </w:tc>
        <w:tc>
          <w:tcPr>
            <w:tcW w:w="1275" w:type="dxa"/>
            <w:tcBorders>
              <w:left w:val="single" w:sz="1" w:space="0" w:color="000000"/>
              <w:bottom w:val="single" w:sz="1" w:space="0" w:color="000000"/>
            </w:tcBorders>
            <w:shd w:val="clear" w:color="auto" w:fill="auto"/>
          </w:tcPr>
          <w:p w:rsidR="005F6E53" w:rsidRPr="00CE5092" w:rsidRDefault="005F6E53" w:rsidP="00695544">
            <w:pPr>
              <w:pStyle w:val="a3"/>
              <w:snapToGrid w:val="0"/>
              <w:jc w:val="center"/>
            </w:pPr>
            <w:r w:rsidRPr="00CE5092">
              <w:t>единиц</w:t>
            </w:r>
          </w:p>
        </w:tc>
        <w:tc>
          <w:tcPr>
            <w:tcW w:w="1134" w:type="dxa"/>
            <w:tcBorders>
              <w:left w:val="single" w:sz="1" w:space="0" w:color="000000"/>
              <w:bottom w:val="single" w:sz="1" w:space="0" w:color="000000"/>
              <w:right w:val="single" w:sz="1" w:space="0" w:color="000000"/>
            </w:tcBorders>
          </w:tcPr>
          <w:p w:rsidR="005F6E53" w:rsidRPr="00CE5092" w:rsidRDefault="005F6E53" w:rsidP="00695544">
            <w:pPr>
              <w:widowControl w:val="0"/>
              <w:snapToGrid w:val="0"/>
              <w:spacing w:line="228" w:lineRule="auto"/>
              <w:jc w:val="center"/>
            </w:pPr>
            <w:r>
              <w:t>0</w:t>
            </w:r>
          </w:p>
        </w:tc>
        <w:tc>
          <w:tcPr>
            <w:tcW w:w="1276" w:type="dxa"/>
            <w:tcBorders>
              <w:left w:val="single" w:sz="1" w:space="0" w:color="000000"/>
              <w:bottom w:val="single" w:sz="1" w:space="0" w:color="000000"/>
            </w:tcBorders>
            <w:shd w:val="clear" w:color="auto" w:fill="auto"/>
          </w:tcPr>
          <w:p w:rsidR="005F6E53" w:rsidRPr="00CE5092" w:rsidRDefault="005F6E53" w:rsidP="00695544">
            <w:pPr>
              <w:widowControl w:val="0"/>
              <w:snapToGrid w:val="0"/>
              <w:spacing w:line="228" w:lineRule="auto"/>
              <w:jc w:val="center"/>
            </w:pPr>
            <w:r w:rsidRPr="00CE5092">
              <w:t>50</w:t>
            </w:r>
          </w:p>
        </w:tc>
        <w:tc>
          <w:tcPr>
            <w:tcW w:w="1134" w:type="dxa"/>
            <w:tcBorders>
              <w:left w:val="single" w:sz="1" w:space="0" w:color="000000"/>
              <w:bottom w:val="single" w:sz="1" w:space="0" w:color="000000"/>
            </w:tcBorders>
            <w:shd w:val="clear" w:color="auto" w:fill="auto"/>
          </w:tcPr>
          <w:p w:rsidR="005F6E53" w:rsidRPr="00CE5092" w:rsidRDefault="005F6E53" w:rsidP="00695544">
            <w:pPr>
              <w:widowControl w:val="0"/>
              <w:snapToGrid w:val="0"/>
              <w:spacing w:line="228" w:lineRule="auto"/>
              <w:jc w:val="center"/>
            </w:pPr>
            <w:r w:rsidRPr="00CE5092">
              <w:t>50</w:t>
            </w:r>
          </w:p>
        </w:tc>
        <w:tc>
          <w:tcPr>
            <w:tcW w:w="1134" w:type="dxa"/>
            <w:tcBorders>
              <w:left w:val="single" w:sz="1" w:space="0" w:color="000000"/>
              <w:bottom w:val="single" w:sz="1" w:space="0" w:color="000000"/>
            </w:tcBorders>
            <w:shd w:val="clear" w:color="auto" w:fill="auto"/>
          </w:tcPr>
          <w:p w:rsidR="005F6E53" w:rsidRPr="00CE5092" w:rsidRDefault="005F6E53" w:rsidP="00695544">
            <w:pPr>
              <w:widowControl w:val="0"/>
              <w:snapToGrid w:val="0"/>
              <w:spacing w:line="228" w:lineRule="auto"/>
              <w:jc w:val="center"/>
            </w:pPr>
            <w:r w:rsidRPr="00CE5092">
              <w:t>50</w:t>
            </w:r>
          </w:p>
        </w:tc>
        <w:tc>
          <w:tcPr>
            <w:tcW w:w="1134" w:type="dxa"/>
            <w:tcBorders>
              <w:left w:val="single" w:sz="1" w:space="0" w:color="000000"/>
              <w:bottom w:val="single" w:sz="1" w:space="0" w:color="000000"/>
            </w:tcBorders>
            <w:shd w:val="clear" w:color="auto" w:fill="auto"/>
          </w:tcPr>
          <w:p w:rsidR="005F6E53" w:rsidRPr="00CE5092" w:rsidRDefault="005F6E53" w:rsidP="00695544">
            <w:pPr>
              <w:widowControl w:val="0"/>
              <w:snapToGrid w:val="0"/>
              <w:spacing w:line="228" w:lineRule="auto"/>
              <w:jc w:val="center"/>
            </w:pPr>
            <w:r w:rsidRPr="00CE5092">
              <w:t>50</w:t>
            </w:r>
          </w:p>
        </w:tc>
        <w:tc>
          <w:tcPr>
            <w:tcW w:w="1134" w:type="dxa"/>
            <w:tcBorders>
              <w:left w:val="single" w:sz="1" w:space="0" w:color="000000"/>
              <w:bottom w:val="single" w:sz="1" w:space="0" w:color="000000"/>
            </w:tcBorders>
            <w:shd w:val="clear" w:color="auto" w:fill="auto"/>
          </w:tcPr>
          <w:p w:rsidR="005F6E53" w:rsidRPr="00CE5092" w:rsidRDefault="005F6E53" w:rsidP="00695544">
            <w:pPr>
              <w:widowControl w:val="0"/>
              <w:snapToGrid w:val="0"/>
              <w:spacing w:line="228" w:lineRule="auto"/>
              <w:jc w:val="center"/>
            </w:pPr>
            <w:r w:rsidRPr="00CE5092">
              <w:t>50</w:t>
            </w:r>
          </w:p>
        </w:tc>
        <w:tc>
          <w:tcPr>
            <w:tcW w:w="1134" w:type="dxa"/>
            <w:tcBorders>
              <w:left w:val="single" w:sz="1" w:space="0" w:color="000000"/>
              <w:bottom w:val="single" w:sz="1" w:space="0" w:color="000000"/>
            </w:tcBorders>
            <w:shd w:val="clear" w:color="auto" w:fill="auto"/>
          </w:tcPr>
          <w:p w:rsidR="005F6E53" w:rsidRPr="00CE5092" w:rsidRDefault="005F6E53" w:rsidP="00695544">
            <w:pPr>
              <w:widowControl w:val="0"/>
              <w:snapToGrid w:val="0"/>
              <w:spacing w:line="228" w:lineRule="auto"/>
              <w:jc w:val="center"/>
            </w:pPr>
            <w:r w:rsidRPr="00CE5092">
              <w:t>50</w:t>
            </w:r>
          </w:p>
        </w:tc>
        <w:tc>
          <w:tcPr>
            <w:tcW w:w="1134" w:type="dxa"/>
            <w:tcBorders>
              <w:left w:val="single" w:sz="1" w:space="0" w:color="000000"/>
              <w:bottom w:val="single" w:sz="1" w:space="0" w:color="000000"/>
              <w:right w:val="single" w:sz="1" w:space="0" w:color="000000"/>
            </w:tcBorders>
            <w:shd w:val="clear" w:color="auto" w:fill="auto"/>
          </w:tcPr>
          <w:p w:rsidR="005F6E53" w:rsidRPr="00CE5092" w:rsidRDefault="005F6E53" w:rsidP="00695544">
            <w:pPr>
              <w:widowControl w:val="0"/>
              <w:snapToGrid w:val="0"/>
              <w:spacing w:line="228" w:lineRule="auto"/>
              <w:jc w:val="center"/>
            </w:pPr>
            <w:r w:rsidRPr="00CE5092">
              <w:t>50</w:t>
            </w:r>
          </w:p>
        </w:tc>
      </w:tr>
      <w:tr w:rsidR="005F6E53" w:rsidTr="00695544">
        <w:tc>
          <w:tcPr>
            <w:tcW w:w="456" w:type="dxa"/>
            <w:tcBorders>
              <w:left w:val="single" w:sz="1" w:space="0" w:color="000000"/>
            </w:tcBorders>
            <w:shd w:val="clear" w:color="auto" w:fill="auto"/>
          </w:tcPr>
          <w:p w:rsidR="005F6E53" w:rsidRDefault="005F6E53" w:rsidP="00695544">
            <w:pPr>
              <w:pStyle w:val="a3"/>
              <w:snapToGrid w:val="0"/>
            </w:pPr>
          </w:p>
        </w:tc>
        <w:tc>
          <w:tcPr>
            <w:tcW w:w="2805" w:type="dxa"/>
            <w:tcBorders>
              <w:left w:val="single" w:sz="1" w:space="0" w:color="000000"/>
            </w:tcBorders>
            <w:shd w:val="clear" w:color="auto" w:fill="auto"/>
          </w:tcPr>
          <w:p w:rsidR="005F6E53" w:rsidRPr="00CE5092" w:rsidRDefault="005F6E53" w:rsidP="00695544">
            <w:pPr>
              <w:pStyle w:val="ConsPlusCell"/>
              <w:snapToGrid w:val="0"/>
              <w:spacing w:line="228"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CE5092">
              <w:rPr>
                <w:rFonts w:ascii="Times New Roman" w:hAnsi="Times New Roman" w:cs="Times New Roman"/>
                <w:sz w:val="24"/>
                <w:szCs w:val="24"/>
              </w:rPr>
              <w:t>проведение оценки рыночной стоимости объектов недвижимого и движимого имущества</w:t>
            </w:r>
          </w:p>
        </w:tc>
        <w:tc>
          <w:tcPr>
            <w:tcW w:w="1275" w:type="dxa"/>
            <w:tcBorders>
              <w:left w:val="single" w:sz="1" w:space="0" w:color="000000"/>
            </w:tcBorders>
            <w:shd w:val="clear" w:color="auto" w:fill="auto"/>
          </w:tcPr>
          <w:p w:rsidR="005F6E53" w:rsidRPr="00CE5092" w:rsidRDefault="005F6E53" w:rsidP="00695544">
            <w:pPr>
              <w:pStyle w:val="a3"/>
              <w:snapToGrid w:val="0"/>
              <w:jc w:val="center"/>
            </w:pPr>
            <w:r w:rsidRPr="00CE5092">
              <w:t xml:space="preserve">единиц </w:t>
            </w:r>
          </w:p>
        </w:tc>
        <w:tc>
          <w:tcPr>
            <w:tcW w:w="1134" w:type="dxa"/>
            <w:tcBorders>
              <w:left w:val="single" w:sz="1" w:space="0" w:color="000000"/>
              <w:right w:val="single" w:sz="1" w:space="0" w:color="000000"/>
            </w:tcBorders>
          </w:tcPr>
          <w:p w:rsidR="005F6E53" w:rsidRPr="00CE5092" w:rsidRDefault="005F6E53" w:rsidP="00695544">
            <w:pPr>
              <w:widowControl w:val="0"/>
              <w:snapToGrid w:val="0"/>
              <w:spacing w:line="228" w:lineRule="auto"/>
              <w:jc w:val="center"/>
            </w:pPr>
            <w:r>
              <w:t>0</w:t>
            </w:r>
          </w:p>
        </w:tc>
        <w:tc>
          <w:tcPr>
            <w:tcW w:w="1276" w:type="dxa"/>
            <w:tcBorders>
              <w:left w:val="single" w:sz="1" w:space="0" w:color="000000"/>
            </w:tcBorders>
            <w:shd w:val="clear" w:color="auto" w:fill="auto"/>
          </w:tcPr>
          <w:p w:rsidR="005F6E53" w:rsidRPr="00CE5092" w:rsidRDefault="005F6E53" w:rsidP="00695544">
            <w:pPr>
              <w:widowControl w:val="0"/>
              <w:snapToGrid w:val="0"/>
              <w:spacing w:line="228" w:lineRule="auto"/>
              <w:jc w:val="center"/>
            </w:pPr>
            <w:r w:rsidRPr="00CE5092">
              <w:t>50</w:t>
            </w:r>
          </w:p>
        </w:tc>
        <w:tc>
          <w:tcPr>
            <w:tcW w:w="1134" w:type="dxa"/>
            <w:tcBorders>
              <w:left w:val="single" w:sz="1" w:space="0" w:color="000000"/>
            </w:tcBorders>
            <w:shd w:val="clear" w:color="auto" w:fill="auto"/>
          </w:tcPr>
          <w:p w:rsidR="005F6E53" w:rsidRPr="00CE5092" w:rsidRDefault="005F6E53" w:rsidP="00695544">
            <w:pPr>
              <w:widowControl w:val="0"/>
              <w:snapToGrid w:val="0"/>
              <w:spacing w:line="228" w:lineRule="auto"/>
              <w:jc w:val="center"/>
            </w:pPr>
            <w:r w:rsidRPr="00CE5092">
              <w:t>50</w:t>
            </w:r>
          </w:p>
        </w:tc>
        <w:tc>
          <w:tcPr>
            <w:tcW w:w="1134" w:type="dxa"/>
            <w:tcBorders>
              <w:left w:val="single" w:sz="1" w:space="0" w:color="000000"/>
            </w:tcBorders>
            <w:shd w:val="clear" w:color="auto" w:fill="auto"/>
          </w:tcPr>
          <w:p w:rsidR="005F6E53" w:rsidRPr="00CE5092" w:rsidRDefault="005F6E53" w:rsidP="00695544">
            <w:pPr>
              <w:widowControl w:val="0"/>
              <w:snapToGrid w:val="0"/>
              <w:spacing w:line="228" w:lineRule="auto"/>
              <w:jc w:val="center"/>
            </w:pPr>
            <w:r w:rsidRPr="00CE5092">
              <w:t>50</w:t>
            </w:r>
          </w:p>
        </w:tc>
        <w:tc>
          <w:tcPr>
            <w:tcW w:w="1134" w:type="dxa"/>
            <w:tcBorders>
              <w:left w:val="single" w:sz="1" w:space="0" w:color="000000"/>
            </w:tcBorders>
            <w:shd w:val="clear" w:color="auto" w:fill="auto"/>
          </w:tcPr>
          <w:p w:rsidR="005F6E53" w:rsidRPr="00CE5092" w:rsidRDefault="005F6E53" w:rsidP="00695544">
            <w:pPr>
              <w:widowControl w:val="0"/>
              <w:snapToGrid w:val="0"/>
              <w:spacing w:line="228" w:lineRule="auto"/>
              <w:jc w:val="center"/>
            </w:pPr>
            <w:r w:rsidRPr="00CE5092">
              <w:t>50</w:t>
            </w:r>
          </w:p>
        </w:tc>
        <w:tc>
          <w:tcPr>
            <w:tcW w:w="1134" w:type="dxa"/>
            <w:tcBorders>
              <w:left w:val="single" w:sz="1" w:space="0" w:color="000000"/>
            </w:tcBorders>
            <w:shd w:val="clear" w:color="auto" w:fill="auto"/>
          </w:tcPr>
          <w:p w:rsidR="005F6E53" w:rsidRPr="00CE5092" w:rsidRDefault="005F6E53" w:rsidP="00695544">
            <w:pPr>
              <w:widowControl w:val="0"/>
              <w:snapToGrid w:val="0"/>
              <w:spacing w:line="228" w:lineRule="auto"/>
              <w:jc w:val="center"/>
            </w:pPr>
            <w:r w:rsidRPr="00CE5092">
              <w:t>50</w:t>
            </w:r>
          </w:p>
        </w:tc>
        <w:tc>
          <w:tcPr>
            <w:tcW w:w="1134" w:type="dxa"/>
            <w:tcBorders>
              <w:left w:val="single" w:sz="1" w:space="0" w:color="000000"/>
            </w:tcBorders>
            <w:shd w:val="clear" w:color="auto" w:fill="auto"/>
          </w:tcPr>
          <w:p w:rsidR="005F6E53" w:rsidRPr="00CE5092" w:rsidRDefault="005F6E53" w:rsidP="00695544">
            <w:pPr>
              <w:widowControl w:val="0"/>
              <w:snapToGrid w:val="0"/>
              <w:spacing w:line="228" w:lineRule="auto"/>
              <w:jc w:val="center"/>
            </w:pPr>
            <w:r w:rsidRPr="00CE5092">
              <w:t>50</w:t>
            </w:r>
          </w:p>
        </w:tc>
        <w:tc>
          <w:tcPr>
            <w:tcW w:w="1134" w:type="dxa"/>
            <w:tcBorders>
              <w:left w:val="single" w:sz="1" w:space="0" w:color="000000"/>
              <w:right w:val="single" w:sz="1" w:space="0" w:color="000000"/>
            </w:tcBorders>
            <w:shd w:val="clear" w:color="auto" w:fill="auto"/>
          </w:tcPr>
          <w:p w:rsidR="005F6E53" w:rsidRPr="00CE5092" w:rsidRDefault="005F6E53" w:rsidP="00695544">
            <w:pPr>
              <w:widowControl w:val="0"/>
              <w:snapToGrid w:val="0"/>
              <w:spacing w:line="228" w:lineRule="auto"/>
              <w:jc w:val="center"/>
            </w:pPr>
            <w:r w:rsidRPr="00CE5092">
              <w:t>50</w:t>
            </w:r>
          </w:p>
        </w:tc>
      </w:tr>
      <w:tr w:rsidR="005F6E53" w:rsidTr="00695544">
        <w:trPr>
          <w:trHeight w:val="79"/>
        </w:trPr>
        <w:tc>
          <w:tcPr>
            <w:tcW w:w="456" w:type="dxa"/>
            <w:tcBorders>
              <w:left w:val="single" w:sz="1" w:space="0" w:color="000000"/>
              <w:bottom w:val="single" w:sz="1" w:space="0" w:color="000000"/>
            </w:tcBorders>
            <w:shd w:val="clear" w:color="auto" w:fill="auto"/>
          </w:tcPr>
          <w:p w:rsidR="005F6E53" w:rsidRDefault="005F6E53" w:rsidP="00695544">
            <w:pPr>
              <w:pStyle w:val="a3"/>
              <w:snapToGrid w:val="0"/>
            </w:pPr>
          </w:p>
        </w:tc>
        <w:tc>
          <w:tcPr>
            <w:tcW w:w="2805" w:type="dxa"/>
            <w:tcBorders>
              <w:left w:val="single" w:sz="1" w:space="0" w:color="000000"/>
              <w:bottom w:val="single" w:sz="1" w:space="0" w:color="000000"/>
            </w:tcBorders>
            <w:shd w:val="clear" w:color="auto" w:fill="auto"/>
          </w:tcPr>
          <w:p w:rsidR="005F6E53" w:rsidRDefault="005F6E53" w:rsidP="00695544">
            <w:pPr>
              <w:pStyle w:val="ConsPlusCell"/>
              <w:snapToGrid w:val="0"/>
              <w:spacing w:line="228" w:lineRule="auto"/>
              <w:jc w:val="both"/>
              <w:rPr>
                <w:rFonts w:ascii="Times New Roman" w:hAnsi="Times New Roman" w:cs="Times New Roman"/>
                <w:sz w:val="28"/>
                <w:szCs w:val="28"/>
              </w:rPr>
            </w:pPr>
          </w:p>
        </w:tc>
        <w:tc>
          <w:tcPr>
            <w:tcW w:w="1275" w:type="dxa"/>
            <w:tcBorders>
              <w:left w:val="single" w:sz="1" w:space="0" w:color="000000"/>
              <w:bottom w:val="single" w:sz="1" w:space="0" w:color="000000"/>
            </w:tcBorders>
            <w:shd w:val="clear" w:color="auto" w:fill="auto"/>
          </w:tcPr>
          <w:p w:rsidR="005F6E53" w:rsidRPr="00CE5092" w:rsidRDefault="005F6E53" w:rsidP="00695544">
            <w:pPr>
              <w:pStyle w:val="a3"/>
              <w:snapToGrid w:val="0"/>
              <w:jc w:val="center"/>
            </w:pPr>
          </w:p>
        </w:tc>
        <w:tc>
          <w:tcPr>
            <w:tcW w:w="1134" w:type="dxa"/>
            <w:tcBorders>
              <w:left w:val="single" w:sz="1" w:space="0" w:color="000000"/>
              <w:bottom w:val="single" w:sz="1" w:space="0" w:color="000000"/>
              <w:right w:val="single" w:sz="1" w:space="0" w:color="000000"/>
            </w:tcBorders>
          </w:tcPr>
          <w:p w:rsidR="005F6E53" w:rsidRDefault="005F6E53" w:rsidP="00695544">
            <w:pPr>
              <w:widowControl w:val="0"/>
              <w:snapToGrid w:val="0"/>
              <w:spacing w:line="228" w:lineRule="auto"/>
              <w:jc w:val="center"/>
              <w:rPr>
                <w:sz w:val="28"/>
                <w:szCs w:val="28"/>
              </w:rPr>
            </w:pPr>
          </w:p>
        </w:tc>
        <w:tc>
          <w:tcPr>
            <w:tcW w:w="1276" w:type="dxa"/>
            <w:tcBorders>
              <w:left w:val="single" w:sz="1" w:space="0" w:color="000000"/>
              <w:bottom w:val="single" w:sz="1" w:space="0" w:color="000000"/>
            </w:tcBorders>
            <w:shd w:val="clear" w:color="auto" w:fill="auto"/>
          </w:tcPr>
          <w:p w:rsidR="005F6E53" w:rsidRDefault="005F6E53" w:rsidP="00695544">
            <w:pPr>
              <w:widowControl w:val="0"/>
              <w:snapToGrid w:val="0"/>
              <w:spacing w:line="228" w:lineRule="auto"/>
              <w:jc w:val="center"/>
              <w:rPr>
                <w:sz w:val="28"/>
                <w:szCs w:val="28"/>
              </w:rPr>
            </w:pPr>
          </w:p>
        </w:tc>
        <w:tc>
          <w:tcPr>
            <w:tcW w:w="1134" w:type="dxa"/>
            <w:tcBorders>
              <w:left w:val="single" w:sz="1" w:space="0" w:color="000000"/>
              <w:bottom w:val="single" w:sz="1" w:space="0" w:color="000000"/>
            </w:tcBorders>
            <w:shd w:val="clear" w:color="auto" w:fill="auto"/>
          </w:tcPr>
          <w:p w:rsidR="005F6E53" w:rsidRDefault="005F6E53" w:rsidP="00695544">
            <w:pPr>
              <w:widowControl w:val="0"/>
              <w:snapToGrid w:val="0"/>
              <w:spacing w:line="228" w:lineRule="auto"/>
              <w:jc w:val="center"/>
              <w:rPr>
                <w:sz w:val="28"/>
                <w:szCs w:val="28"/>
              </w:rPr>
            </w:pPr>
          </w:p>
        </w:tc>
        <w:tc>
          <w:tcPr>
            <w:tcW w:w="1134" w:type="dxa"/>
            <w:tcBorders>
              <w:left w:val="single" w:sz="1" w:space="0" w:color="000000"/>
              <w:bottom w:val="single" w:sz="1" w:space="0" w:color="000000"/>
            </w:tcBorders>
            <w:shd w:val="clear" w:color="auto" w:fill="auto"/>
          </w:tcPr>
          <w:p w:rsidR="005F6E53" w:rsidRDefault="005F6E53" w:rsidP="00695544">
            <w:pPr>
              <w:widowControl w:val="0"/>
              <w:snapToGrid w:val="0"/>
              <w:spacing w:line="228" w:lineRule="auto"/>
              <w:jc w:val="center"/>
              <w:rPr>
                <w:sz w:val="28"/>
                <w:szCs w:val="28"/>
              </w:rPr>
            </w:pPr>
          </w:p>
        </w:tc>
        <w:tc>
          <w:tcPr>
            <w:tcW w:w="1134" w:type="dxa"/>
            <w:tcBorders>
              <w:left w:val="single" w:sz="1" w:space="0" w:color="000000"/>
              <w:bottom w:val="single" w:sz="1" w:space="0" w:color="000000"/>
            </w:tcBorders>
            <w:shd w:val="clear" w:color="auto" w:fill="auto"/>
          </w:tcPr>
          <w:p w:rsidR="005F6E53" w:rsidRDefault="005F6E53" w:rsidP="00695544">
            <w:pPr>
              <w:widowControl w:val="0"/>
              <w:snapToGrid w:val="0"/>
              <w:spacing w:line="228" w:lineRule="auto"/>
              <w:jc w:val="center"/>
              <w:rPr>
                <w:sz w:val="28"/>
                <w:szCs w:val="28"/>
              </w:rPr>
            </w:pPr>
          </w:p>
        </w:tc>
        <w:tc>
          <w:tcPr>
            <w:tcW w:w="1134" w:type="dxa"/>
            <w:tcBorders>
              <w:left w:val="single" w:sz="1" w:space="0" w:color="000000"/>
              <w:bottom w:val="single" w:sz="1" w:space="0" w:color="000000"/>
            </w:tcBorders>
            <w:shd w:val="clear" w:color="auto" w:fill="auto"/>
          </w:tcPr>
          <w:p w:rsidR="005F6E53" w:rsidRDefault="005F6E53" w:rsidP="00695544">
            <w:pPr>
              <w:widowControl w:val="0"/>
              <w:snapToGrid w:val="0"/>
              <w:spacing w:line="228" w:lineRule="auto"/>
              <w:jc w:val="center"/>
              <w:rPr>
                <w:sz w:val="28"/>
                <w:szCs w:val="28"/>
              </w:rPr>
            </w:pPr>
          </w:p>
        </w:tc>
        <w:tc>
          <w:tcPr>
            <w:tcW w:w="1134" w:type="dxa"/>
            <w:tcBorders>
              <w:left w:val="single" w:sz="1" w:space="0" w:color="000000"/>
              <w:bottom w:val="single" w:sz="1" w:space="0" w:color="000000"/>
            </w:tcBorders>
            <w:shd w:val="clear" w:color="auto" w:fill="auto"/>
          </w:tcPr>
          <w:p w:rsidR="005F6E53" w:rsidRDefault="005F6E53" w:rsidP="00695544">
            <w:pPr>
              <w:widowControl w:val="0"/>
              <w:snapToGrid w:val="0"/>
              <w:spacing w:line="228" w:lineRule="auto"/>
              <w:jc w:val="center"/>
              <w:rPr>
                <w:sz w:val="28"/>
                <w:szCs w:val="28"/>
              </w:rPr>
            </w:pPr>
          </w:p>
        </w:tc>
        <w:tc>
          <w:tcPr>
            <w:tcW w:w="1134" w:type="dxa"/>
            <w:tcBorders>
              <w:left w:val="single" w:sz="1" w:space="0" w:color="000000"/>
              <w:bottom w:val="single" w:sz="1" w:space="0" w:color="000000"/>
              <w:right w:val="single" w:sz="1" w:space="0" w:color="000000"/>
            </w:tcBorders>
            <w:shd w:val="clear" w:color="auto" w:fill="auto"/>
          </w:tcPr>
          <w:p w:rsidR="005F6E53" w:rsidRDefault="005F6E53" w:rsidP="00695544">
            <w:pPr>
              <w:widowControl w:val="0"/>
              <w:snapToGrid w:val="0"/>
              <w:spacing w:line="228" w:lineRule="auto"/>
              <w:jc w:val="center"/>
              <w:rPr>
                <w:sz w:val="28"/>
                <w:szCs w:val="28"/>
              </w:rPr>
            </w:pPr>
          </w:p>
        </w:tc>
      </w:tr>
      <w:tr w:rsidR="005F6E53" w:rsidTr="0069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23"/>
        </w:trPr>
        <w:tc>
          <w:tcPr>
            <w:tcW w:w="456" w:type="dxa"/>
          </w:tcPr>
          <w:p w:rsidR="005F6E53" w:rsidRDefault="005F6E53" w:rsidP="00695544">
            <w:pPr>
              <w:widowControl w:val="0"/>
              <w:autoSpaceDE w:val="0"/>
              <w:spacing w:line="228" w:lineRule="auto"/>
              <w:jc w:val="center"/>
            </w:pPr>
          </w:p>
        </w:tc>
        <w:tc>
          <w:tcPr>
            <w:tcW w:w="2805" w:type="dxa"/>
          </w:tcPr>
          <w:p w:rsidR="005F6E53" w:rsidRPr="00CE5092" w:rsidRDefault="005F6E53" w:rsidP="00695544">
            <w:pPr>
              <w:widowControl w:val="0"/>
              <w:autoSpaceDE w:val="0"/>
              <w:spacing w:line="228" w:lineRule="auto"/>
              <w:jc w:val="both"/>
            </w:pPr>
            <w:r w:rsidRPr="00CE5092">
              <w:t>получение кадастровых выписок, кадастровых паспортов земельных участков и кадастровых планов территорий, а также межевание земельных участков необходимо</w:t>
            </w:r>
          </w:p>
        </w:tc>
        <w:tc>
          <w:tcPr>
            <w:tcW w:w="1275" w:type="dxa"/>
          </w:tcPr>
          <w:p w:rsidR="005F6E53" w:rsidRPr="00CE5092" w:rsidRDefault="005F6E53" w:rsidP="00695544">
            <w:pPr>
              <w:widowControl w:val="0"/>
              <w:autoSpaceDE w:val="0"/>
              <w:spacing w:line="228" w:lineRule="auto"/>
              <w:jc w:val="center"/>
            </w:pPr>
            <w:r w:rsidRPr="00CE5092">
              <w:t>единиц</w:t>
            </w:r>
          </w:p>
        </w:tc>
        <w:tc>
          <w:tcPr>
            <w:tcW w:w="1134" w:type="dxa"/>
          </w:tcPr>
          <w:p w:rsidR="005F6E53" w:rsidRDefault="005F6E53" w:rsidP="00695544">
            <w:pPr>
              <w:widowControl w:val="0"/>
              <w:autoSpaceDE w:val="0"/>
              <w:spacing w:line="228" w:lineRule="auto"/>
              <w:jc w:val="center"/>
            </w:pPr>
            <w:r>
              <w:t>0</w:t>
            </w:r>
          </w:p>
        </w:tc>
        <w:tc>
          <w:tcPr>
            <w:tcW w:w="1276" w:type="dxa"/>
          </w:tcPr>
          <w:p w:rsidR="005F6E53" w:rsidRDefault="005F6E53" w:rsidP="00695544">
            <w:pPr>
              <w:widowControl w:val="0"/>
              <w:autoSpaceDE w:val="0"/>
              <w:spacing w:line="228" w:lineRule="auto"/>
              <w:jc w:val="center"/>
            </w:pPr>
            <w:r>
              <w:t>100</w:t>
            </w:r>
          </w:p>
        </w:tc>
        <w:tc>
          <w:tcPr>
            <w:tcW w:w="1134" w:type="dxa"/>
          </w:tcPr>
          <w:p w:rsidR="005F6E53" w:rsidRDefault="005F6E53" w:rsidP="00695544">
            <w:pPr>
              <w:widowControl w:val="0"/>
              <w:autoSpaceDE w:val="0"/>
              <w:spacing w:line="228" w:lineRule="auto"/>
              <w:jc w:val="center"/>
            </w:pPr>
            <w:r>
              <w:t>100</w:t>
            </w:r>
          </w:p>
        </w:tc>
        <w:tc>
          <w:tcPr>
            <w:tcW w:w="1134" w:type="dxa"/>
          </w:tcPr>
          <w:p w:rsidR="005F6E53" w:rsidRDefault="005F6E53" w:rsidP="00695544">
            <w:pPr>
              <w:widowControl w:val="0"/>
              <w:autoSpaceDE w:val="0"/>
              <w:spacing w:line="228" w:lineRule="auto"/>
              <w:jc w:val="center"/>
            </w:pPr>
            <w:r>
              <w:t>100</w:t>
            </w:r>
          </w:p>
        </w:tc>
        <w:tc>
          <w:tcPr>
            <w:tcW w:w="1134" w:type="dxa"/>
          </w:tcPr>
          <w:p w:rsidR="005F6E53" w:rsidRDefault="005F6E53" w:rsidP="00695544">
            <w:pPr>
              <w:widowControl w:val="0"/>
              <w:autoSpaceDE w:val="0"/>
              <w:spacing w:line="228" w:lineRule="auto"/>
              <w:jc w:val="center"/>
            </w:pPr>
            <w:r>
              <w:t>100</w:t>
            </w:r>
          </w:p>
        </w:tc>
        <w:tc>
          <w:tcPr>
            <w:tcW w:w="1134" w:type="dxa"/>
          </w:tcPr>
          <w:p w:rsidR="005F6E53" w:rsidRDefault="005F6E53" w:rsidP="00695544">
            <w:pPr>
              <w:widowControl w:val="0"/>
              <w:autoSpaceDE w:val="0"/>
              <w:spacing w:line="228" w:lineRule="auto"/>
              <w:jc w:val="center"/>
            </w:pPr>
            <w:r>
              <w:t>100</w:t>
            </w:r>
          </w:p>
        </w:tc>
        <w:tc>
          <w:tcPr>
            <w:tcW w:w="1134" w:type="dxa"/>
          </w:tcPr>
          <w:p w:rsidR="005F6E53" w:rsidRDefault="005F6E53" w:rsidP="00695544">
            <w:pPr>
              <w:widowControl w:val="0"/>
              <w:autoSpaceDE w:val="0"/>
              <w:spacing w:line="228" w:lineRule="auto"/>
              <w:jc w:val="center"/>
            </w:pPr>
            <w:r>
              <w:t>100</w:t>
            </w:r>
          </w:p>
        </w:tc>
        <w:tc>
          <w:tcPr>
            <w:tcW w:w="1134" w:type="dxa"/>
          </w:tcPr>
          <w:p w:rsidR="005F6E53" w:rsidRDefault="005F6E53" w:rsidP="00695544">
            <w:pPr>
              <w:widowControl w:val="0"/>
              <w:autoSpaceDE w:val="0"/>
              <w:spacing w:line="228" w:lineRule="auto"/>
              <w:jc w:val="center"/>
            </w:pPr>
            <w:r>
              <w:t>100</w:t>
            </w:r>
          </w:p>
        </w:tc>
      </w:tr>
      <w:tr w:rsidR="005F6E53" w:rsidTr="0069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23"/>
        </w:trPr>
        <w:tc>
          <w:tcPr>
            <w:tcW w:w="456" w:type="dxa"/>
          </w:tcPr>
          <w:p w:rsidR="005F6E53" w:rsidRDefault="005F6E53" w:rsidP="00695544">
            <w:pPr>
              <w:widowControl w:val="0"/>
              <w:autoSpaceDE w:val="0"/>
              <w:spacing w:line="228" w:lineRule="auto"/>
              <w:jc w:val="center"/>
            </w:pPr>
          </w:p>
        </w:tc>
        <w:tc>
          <w:tcPr>
            <w:tcW w:w="2805" w:type="dxa"/>
          </w:tcPr>
          <w:p w:rsidR="005F6E53" w:rsidRPr="00CE5092" w:rsidRDefault="005F6E53" w:rsidP="00695544">
            <w:pPr>
              <w:widowControl w:val="0"/>
              <w:autoSpaceDE w:val="0"/>
              <w:spacing w:line="228" w:lineRule="auto"/>
              <w:jc w:val="both"/>
            </w:pPr>
            <w:r>
              <w:t>Внедрение программного продукта автоматизированного управления данными в деятельность Администрации Аксайского городского поселения</w:t>
            </w:r>
          </w:p>
        </w:tc>
        <w:tc>
          <w:tcPr>
            <w:tcW w:w="1275" w:type="dxa"/>
          </w:tcPr>
          <w:p w:rsidR="005F6E53" w:rsidRPr="00CE5092" w:rsidRDefault="005F6E53" w:rsidP="00695544">
            <w:pPr>
              <w:widowControl w:val="0"/>
              <w:autoSpaceDE w:val="0"/>
              <w:spacing w:line="228" w:lineRule="auto"/>
              <w:jc w:val="center"/>
            </w:pPr>
            <w:r>
              <w:t>единиц</w:t>
            </w:r>
          </w:p>
        </w:tc>
        <w:tc>
          <w:tcPr>
            <w:tcW w:w="1134" w:type="dxa"/>
          </w:tcPr>
          <w:p w:rsidR="005F6E53" w:rsidRDefault="005F6E53" w:rsidP="00695544">
            <w:pPr>
              <w:widowControl w:val="0"/>
              <w:autoSpaceDE w:val="0"/>
              <w:spacing w:line="228" w:lineRule="auto"/>
              <w:jc w:val="center"/>
            </w:pPr>
            <w:r>
              <w:t>0</w:t>
            </w:r>
          </w:p>
        </w:tc>
        <w:tc>
          <w:tcPr>
            <w:tcW w:w="1276" w:type="dxa"/>
          </w:tcPr>
          <w:p w:rsidR="005F6E53" w:rsidRDefault="005F6E53" w:rsidP="00695544">
            <w:pPr>
              <w:widowControl w:val="0"/>
              <w:autoSpaceDE w:val="0"/>
              <w:spacing w:line="228" w:lineRule="auto"/>
              <w:jc w:val="center"/>
            </w:pPr>
            <w:r>
              <w:t>1</w:t>
            </w:r>
          </w:p>
        </w:tc>
        <w:tc>
          <w:tcPr>
            <w:tcW w:w="1134" w:type="dxa"/>
          </w:tcPr>
          <w:p w:rsidR="005F6E53" w:rsidRDefault="005F6E53" w:rsidP="00695544">
            <w:pPr>
              <w:widowControl w:val="0"/>
              <w:autoSpaceDE w:val="0"/>
              <w:spacing w:line="228" w:lineRule="auto"/>
              <w:jc w:val="center"/>
            </w:pPr>
            <w:r>
              <w:t>1</w:t>
            </w:r>
          </w:p>
        </w:tc>
        <w:tc>
          <w:tcPr>
            <w:tcW w:w="1134" w:type="dxa"/>
          </w:tcPr>
          <w:p w:rsidR="005F6E53" w:rsidRDefault="005F6E53" w:rsidP="00695544">
            <w:pPr>
              <w:widowControl w:val="0"/>
              <w:autoSpaceDE w:val="0"/>
              <w:spacing w:line="228" w:lineRule="auto"/>
              <w:jc w:val="center"/>
            </w:pPr>
            <w:r>
              <w:t>1</w:t>
            </w:r>
          </w:p>
        </w:tc>
        <w:tc>
          <w:tcPr>
            <w:tcW w:w="1134" w:type="dxa"/>
          </w:tcPr>
          <w:p w:rsidR="005F6E53" w:rsidRDefault="005F6E53" w:rsidP="00695544">
            <w:pPr>
              <w:widowControl w:val="0"/>
              <w:autoSpaceDE w:val="0"/>
              <w:spacing w:line="228" w:lineRule="auto"/>
              <w:jc w:val="center"/>
            </w:pPr>
            <w:r>
              <w:t>1</w:t>
            </w:r>
          </w:p>
        </w:tc>
        <w:tc>
          <w:tcPr>
            <w:tcW w:w="1134" w:type="dxa"/>
          </w:tcPr>
          <w:p w:rsidR="005F6E53" w:rsidRDefault="005F6E53" w:rsidP="00695544">
            <w:pPr>
              <w:widowControl w:val="0"/>
              <w:autoSpaceDE w:val="0"/>
              <w:spacing w:line="228" w:lineRule="auto"/>
              <w:jc w:val="center"/>
            </w:pPr>
            <w:r>
              <w:t>1</w:t>
            </w:r>
          </w:p>
        </w:tc>
        <w:tc>
          <w:tcPr>
            <w:tcW w:w="1134" w:type="dxa"/>
          </w:tcPr>
          <w:p w:rsidR="005F6E53" w:rsidRDefault="005F6E53" w:rsidP="00695544">
            <w:pPr>
              <w:widowControl w:val="0"/>
              <w:autoSpaceDE w:val="0"/>
              <w:spacing w:line="228" w:lineRule="auto"/>
              <w:jc w:val="center"/>
            </w:pPr>
            <w:r>
              <w:t>1</w:t>
            </w:r>
          </w:p>
        </w:tc>
        <w:tc>
          <w:tcPr>
            <w:tcW w:w="1134" w:type="dxa"/>
          </w:tcPr>
          <w:p w:rsidR="005F6E53" w:rsidRDefault="005F6E53" w:rsidP="00695544">
            <w:pPr>
              <w:widowControl w:val="0"/>
              <w:autoSpaceDE w:val="0"/>
              <w:spacing w:line="228" w:lineRule="auto"/>
              <w:jc w:val="center"/>
            </w:pPr>
            <w:r>
              <w:t>1</w:t>
            </w:r>
          </w:p>
        </w:tc>
      </w:tr>
    </w:tbl>
    <w:p w:rsidR="005F6E53" w:rsidRDefault="005F6E53" w:rsidP="005F6E53">
      <w:pPr>
        <w:widowControl w:val="0"/>
        <w:autoSpaceDE w:val="0"/>
        <w:ind w:firstLine="7468"/>
        <w:jc w:val="right"/>
        <w:rPr>
          <w:sz w:val="28"/>
          <w:szCs w:val="28"/>
        </w:rPr>
      </w:pPr>
      <w:r>
        <w:rPr>
          <w:sz w:val="28"/>
          <w:szCs w:val="28"/>
        </w:rPr>
        <w:br w:type="page"/>
      </w:r>
      <w:r>
        <w:rPr>
          <w:sz w:val="28"/>
          <w:szCs w:val="28"/>
        </w:rPr>
        <w:lastRenderedPageBreak/>
        <w:t xml:space="preserve">Таблица № 2 </w:t>
      </w:r>
      <w:r>
        <w:rPr>
          <w:sz w:val="28"/>
          <w:szCs w:val="28"/>
        </w:rPr>
        <w:br/>
        <w:t xml:space="preserve">к муниципальной программе </w:t>
      </w:r>
    </w:p>
    <w:p w:rsidR="005F6E53" w:rsidRDefault="005F6E53" w:rsidP="005F6E53">
      <w:pPr>
        <w:widowControl w:val="0"/>
        <w:autoSpaceDE w:val="0"/>
        <w:ind w:firstLine="7468"/>
        <w:jc w:val="right"/>
        <w:rPr>
          <w:sz w:val="28"/>
          <w:szCs w:val="28"/>
        </w:rPr>
      </w:pPr>
      <w:r>
        <w:rPr>
          <w:sz w:val="28"/>
          <w:szCs w:val="28"/>
        </w:rPr>
        <w:t>Аксайского городского поселения</w:t>
      </w:r>
    </w:p>
    <w:p w:rsidR="005F6E53" w:rsidRDefault="005F6E53" w:rsidP="005F6E53">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CE5092">
        <w:rPr>
          <w:rFonts w:ascii="Times New Roman CYR" w:hAnsi="Times New Roman CYR" w:cs="Times New Roman CYR"/>
          <w:sz w:val="28"/>
          <w:szCs w:val="28"/>
        </w:rPr>
        <w:t xml:space="preserve">«Управление и распоряжение </w:t>
      </w:r>
    </w:p>
    <w:p w:rsidR="005F6E53" w:rsidRPr="00CE5092" w:rsidRDefault="005F6E53" w:rsidP="005F6E53">
      <w:pPr>
        <w:widowControl w:val="0"/>
        <w:autoSpaceDE w:val="0"/>
        <w:jc w:val="right"/>
        <w:rPr>
          <w:rFonts w:ascii="Times New Roman CYR" w:hAnsi="Times New Roman CYR" w:cs="Times New Roman CYR"/>
          <w:sz w:val="28"/>
          <w:szCs w:val="28"/>
        </w:rPr>
      </w:pPr>
      <w:r w:rsidRPr="00CE5092">
        <w:rPr>
          <w:rFonts w:ascii="Times New Roman CYR" w:hAnsi="Times New Roman CYR" w:cs="Times New Roman CYR"/>
          <w:sz w:val="28"/>
          <w:szCs w:val="28"/>
        </w:rPr>
        <w:t>муниципальным имуществом»</w:t>
      </w:r>
    </w:p>
    <w:p w:rsidR="005F6E53" w:rsidRDefault="005F6E53" w:rsidP="005F6E53">
      <w:pPr>
        <w:widowControl w:val="0"/>
        <w:autoSpaceDE w:val="0"/>
        <w:jc w:val="right"/>
        <w:rPr>
          <w:sz w:val="28"/>
          <w:szCs w:val="28"/>
        </w:rPr>
      </w:pPr>
    </w:p>
    <w:p w:rsidR="005F6E53" w:rsidRPr="00CE5092" w:rsidRDefault="005F6E53" w:rsidP="005F6E53">
      <w:pPr>
        <w:widowControl w:val="0"/>
        <w:autoSpaceDE w:val="0"/>
        <w:jc w:val="center"/>
        <w:rPr>
          <w:rFonts w:ascii="Times New Roman CYR" w:hAnsi="Times New Roman CYR" w:cs="Times New Roman CYR"/>
          <w:sz w:val="28"/>
          <w:szCs w:val="28"/>
        </w:rPr>
      </w:pPr>
      <w:r>
        <w:rPr>
          <w:caps/>
          <w:sz w:val="28"/>
          <w:szCs w:val="28"/>
        </w:rPr>
        <w:t>Перечень</w:t>
      </w:r>
      <w:r>
        <w:rPr>
          <w:sz w:val="28"/>
          <w:szCs w:val="28"/>
        </w:rPr>
        <w:t xml:space="preserve"> </w:t>
      </w:r>
      <w:r>
        <w:rPr>
          <w:sz w:val="28"/>
          <w:szCs w:val="28"/>
        </w:rPr>
        <w:br/>
        <w:t xml:space="preserve">подпрограмм, основных мероприятий муниципальной программы  </w:t>
      </w:r>
      <w:r w:rsidRPr="00CE5092">
        <w:rPr>
          <w:rFonts w:ascii="Times New Roman CYR" w:hAnsi="Times New Roman CYR" w:cs="Times New Roman CYR"/>
          <w:sz w:val="28"/>
          <w:szCs w:val="28"/>
        </w:rPr>
        <w:t xml:space="preserve">«Управление и распоряжение </w:t>
      </w:r>
      <w:r>
        <w:rPr>
          <w:rFonts w:ascii="Times New Roman CYR" w:hAnsi="Times New Roman CYR" w:cs="Times New Roman CYR"/>
          <w:sz w:val="28"/>
          <w:szCs w:val="28"/>
        </w:rPr>
        <w:t xml:space="preserve"> </w:t>
      </w:r>
      <w:r w:rsidRPr="00CE5092">
        <w:rPr>
          <w:rFonts w:ascii="Times New Roman CYR" w:hAnsi="Times New Roman CYR" w:cs="Times New Roman CYR"/>
          <w:sz w:val="28"/>
          <w:szCs w:val="28"/>
        </w:rPr>
        <w:t>муниципальным имуществом»</w:t>
      </w:r>
    </w:p>
    <w:p w:rsidR="005F6E53" w:rsidRDefault="005F6E53" w:rsidP="005F6E53">
      <w:pPr>
        <w:widowControl w:val="0"/>
        <w:autoSpaceDE w:val="0"/>
        <w:jc w:val="center"/>
        <w:rPr>
          <w:sz w:val="28"/>
          <w:szCs w:val="28"/>
        </w:rPr>
      </w:pPr>
    </w:p>
    <w:tbl>
      <w:tblPr>
        <w:tblW w:w="0" w:type="auto"/>
        <w:tblInd w:w="-55" w:type="dxa"/>
        <w:tblLayout w:type="fixed"/>
        <w:tblCellMar>
          <w:left w:w="75" w:type="dxa"/>
          <w:right w:w="75" w:type="dxa"/>
        </w:tblCellMar>
        <w:tblLook w:val="0000"/>
      </w:tblPr>
      <w:tblGrid>
        <w:gridCol w:w="784"/>
        <w:gridCol w:w="2991"/>
        <w:gridCol w:w="2112"/>
        <w:gridCol w:w="1346"/>
        <w:gridCol w:w="1346"/>
        <w:gridCol w:w="2566"/>
        <w:gridCol w:w="2216"/>
        <w:gridCol w:w="2143"/>
      </w:tblGrid>
      <w:tr w:rsidR="005F6E53" w:rsidTr="00695544">
        <w:tc>
          <w:tcPr>
            <w:tcW w:w="784"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t>п/п</w:t>
            </w:r>
          </w:p>
        </w:tc>
        <w:tc>
          <w:tcPr>
            <w:tcW w:w="2991"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 xml:space="preserve">Номер и наименование    </w:t>
            </w:r>
            <w:r>
              <w:rPr>
                <w:rFonts w:ascii="Times New Roman" w:hAnsi="Times New Roman" w:cs="Times New Roman"/>
                <w:sz w:val="28"/>
                <w:szCs w:val="28"/>
              </w:rPr>
              <w:br/>
              <w:t>основного мероприятия,</w:t>
            </w:r>
          </w:p>
          <w:p w:rsidR="005F6E53" w:rsidRDefault="005F6E53" w:rsidP="00695544">
            <w:pPr>
              <w:pStyle w:val="ConsPlusCell"/>
              <w:jc w:val="center"/>
              <w:rPr>
                <w:rFonts w:ascii="Times New Roman" w:hAnsi="Times New Roman" w:cs="Times New Roman"/>
                <w:sz w:val="28"/>
                <w:szCs w:val="28"/>
              </w:rPr>
            </w:pPr>
            <w:r>
              <w:rPr>
                <w:rFonts w:ascii="Times New Roman" w:hAnsi="Times New Roman" w:cs="Times New Roman"/>
                <w:sz w:val="28"/>
                <w:szCs w:val="28"/>
              </w:rPr>
              <w:t>мероприятия подпрограммы</w:t>
            </w:r>
          </w:p>
          <w:p w:rsidR="005F6E53" w:rsidRDefault="005F6E53" w:rsidP="00695544">
            <w:pPr>
              <w:pStyle w:val="ConsPlusCell"/>
              <w:jc w:val="center"/>
              <w:rPr>
                <w:rFonts w:ascii="Times New Roman" w:hAnsi="Times New Roman" w:cs="Times New Roman"/>
                <w:sz w:val="28"/>
                <w:szCs w:val="28"/>
              </w:rPr>
            </w:pPr>
          </w:p>
        </w:tc>
        <w:tc>
          <w:tcPr>
            <w:tcW w:w="2112"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Соисполнитель, участник, ответственный за исполнение основного мероприятия, мероприятия подпрограммы</w:t>
            </w:r>
          </w:p>
        </w:tc>
        <w:tc>
          <w:tcPr>
            <w:tcW w:w="2692" w:type="dxa"/>
            <w:gridSpan w:val="2"/>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Срок</w:t>
            </w:r>
          </w:p>
        </w:tc>
        <w:tc>
          <w:tcPr>
            <w:tcW w:w="2566"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 xml:space="preserve">Ожидаемый     </w:t>
            </w:r>
            <w:r>
              <w:rPr>
                <w:rFonts w:ascii="Times New Roman" w:hAnsi="Times New Roman" w:cs="Times New Roman"/>
                <w:sz w:val="28"/>
                <w:szCs w:val="28"/>
              </w:rPr>
              <w:br/>
            </w:r>
            <w:r>
              <w:rPr>
                <w:rFonts w:ascii="Times New Roman" w:hAnsi="Times New Roman" w:cs="Times New Roman"/>
                <w:spacing w:val="-20"/>
                <w:sz w:val="28"/>
                <w:szCs w:val="28"/>
              </w:rPr>
              <w:t xml:space="preserve">непосредственный </w:t>
            </w:r>
            <w:r>
              <w:rPr>
                <w:rFonts w:ascii="Times New Roman" w:hAnsi="Times New Roman" w:cs="Times New Roman"/>
                <w:sz w:val="28"/>
                <w:szCs w:val="28"/>
              </w:rPr>
              <w:br/>
              <w:t xml:space="preserve">результат     </w:t>
            </w:r>
            <w:r>
              <w:rPr>
                <w:rFonts w:ascii="Times New Roman" w:hAnsi="Times New Roman" w:cs="Times New Roman"/>
                <w:sz w:val="28"/>
                <w:szCs w:val="28"/>
              </w:rPr>
              <w:br/>
              <w:t>(краткое описание)</w:t>
            </w:r>
          </w:p>
        </w:tc>
        <w:tc>
          <w:tcPr>
            <w:tcW w:w="2216"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 xml:space="preserve">Последствия </w:t>
            </w:r>
            <w:r>
              <w:rPr>
                <w:rFonts w:ascii="Times New Roman" w:hAnsi="Times New Roman" w:cs="Times New Roman"/>
                <w:sz w:val="28"/>
                <w:szCs w:val="28"/>
              </w:rPr>
              <w:br/>
              <w:t xml:space="preserve">не реализации </w:t>
            </w:r>
          </w:p>
          <w:p w:rsidR="005F6E53" w:rsidRDefault="005F6E53" w:rsidP="00695544">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основного мероприятия, </w:t>
            </w:r>
          </w:p>
          <w:p w:rsidR="005F6E53" w:rsidRDefault="005F6E53" w:rsidP="00695544">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мероприятия </w:t>
            </w:r>
          </w:p>
          <w:p w:rsidR="005F6E53" w:rsidRDefault="005F6E53" w:rsidP="00695544">
            <w:pPr>
              <w:pStyle w:val="ConsPlusCell"/>
              <w:jc w:val="center"/>
              <w:rPr>
                <w:rFonts w:ascii="Times New Roman" w:hAnsi="Times New Roman" w:cs="Times New Roman"/>
                <w:sz w:val="28"/>
                <w:szCs w:val="28"/>
              </w:rPr>
            </w:pPr>
            <w:r>
              <w:rPr>
                <w:rFonts w:ascii="Times New Roman" w:hAnsi="Times New Roman" w:cs="Times New Roman"/>
                <w:sz w:val="28"/>
                <w:szCs w:val="28"/>
              </w:rPr>
              <w:t>подпрограммы</w:t>
            </w:r>
          </w:p>
        </w:tc>
        <w:tc>
          <w:tcPr>
            <w:tcW w:w="21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8"/>
                <w:sz w:val="28"/>
                <w:szCs w:val="28"/>
              </w:rPr>
            </w:pPr>
            <w:r>
              <w:rPr>
                <w:rFonts w:ascii="Times New Roman" w:hAnsi="Times New Roman" w:cs="Times New Roman"/>
                <w:sz w:val="28"/>
                <w:szCs w:val="28"/>
              </w:rPr>
              <w:t xml:space="preserve">Связь с </w:t>
            </w:r>
            <w:r>
              <w:rPr>
                <w:rFonts w:ascii="Times New Roman" w:hAnsi="Times New Roman" w:cs="Times New Roman"/>
                <w:sz w:val="28"/>
                <w:szCs w:val="28"/>
              </w:rPr>
              <w:br/>
              <w:t xml:space="preserve">показателями   </w:t>
            </w:r>
            <w:r>
              <w:rPr>
                <w:rFonts w:ascii="Times New Roman" w:hAnsi="Times New Roman" w:cs="Times New Roman"/>
                <w:spacing w:val="-20"/>
                <w:sz w:val="28"/>
                <w:szCs w:val="28"/>
              </w:rPr>
              <w:t xml:space="preserve">государственной </w:t>
            </w:r>
            <w:r>
              <w:rPr>
                <w:rFonts w:ascii="Times New Roman" w:hAnsi="Times New Roman" w:cs="Times New Roman"/>
                <w:sz w:val="28"/>
                <w:szCs w:val="28"/>
              </w:rPr>
              <w:br/>
              <w:t xml:space="preserve">программы    </w:t>
            </w:r>
            <w:r>
              <w:rPr>
                <w:rFonts w:ascii="Times New Roman" w:hAnsi="Times New Roman" w:cs="Times New Roman"/>
                <w:sz w:val="28"/>
                <w:szCs w:val="28"/>
              </w:rPr>
              <w:br/>
            </w:r>
            <w:r>
              <w:rPr>
                <w:rFonts w:ascii="Times New Roman" w:hAnsi="Times New Roman" w:cs="Times New Roman"/>
                <w:spacing w:val="-8"/>
                <w:sz w:val="28"/>
                <w:szCs w:val="28"/>
              </w:rPr>
              <w:t>(подпрограммы)</w:t>
            </w:r>
          </w:p>
        </w:tc>
      </w:tr>
      <w:tr w:rsidR="005F6E53" w:rsidTr="00695544">
        <w:tc>
          <w:tcPr>
            <w:tcW w:w="784"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991"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112"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1346"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 xml:space="preserve">начала  </w:t>
            </w:r>
            <w:r>
              <w:rPr>
                <w:rFonts w:ascii="Times New Roman" w:hAnsi="Times New Roman" w:cs="Times New Roman"/>
                <w:spacing w:val="-20"/>
                <w:sz w:val="28"/>
                <w:szCs w:val="28"/>
              </w:rPr>
              <w:br/>
              <w:t>реализации</w:t>
            </w:r>
          </w:p>
          <w:p w:rsidR="005F6E53" w:rsidRDefault="005F6E53" w:rsidP="00695544">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(год)</w:t>
            </w:r>
          </w:p>
        </w:tc>
        <w:tc>
          <w:tcPr>
            <w:tcW w:w="1346"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 xml:space="preserve">окончания </w:t>
            </w:r>
            <w:r>
              <w:rPr>
                <w:rFonts w:ascii="Times New Roman" w:hAnsi="Times New Roman" w:cs="Times New Roman"/>
                <w:spacing w:val="-20"/>
                <w:sz w:val="28"/>
                <w:szCs w:val="28"/>
              </w:rPr>
              <w:br/>
              <w:t>реализации</w:t>
            </w:r>
          </w:p>
          <w:p w:rsidR="005F6E53" w:rsidRDefault="005F6E53" w:rsidP="00695544">
            <w:pPr>
              <w:pStyle w:val="ConsPlusCell"/>
              <w:jc w:val="center"/>
              <w:rPr>
                <w:rFonts w:ascii="Times New Roman" w:hAnsi="Times New Roman" w:cs="Times New Roman"/>
                <w:spacing w:val="-20"/>
                <w:sz w:val="28"/>
                <w:szCs w:val="28"/>
              </w:rPr>
            </w:pPr>
            <w:r>
              <w:rPr>
                <w:rFonts w:ascii="Times New Roman" w:hAnsi="Times New Roman" w:cs="Times New Roman"/>
                <w:spacing w:val="-20"/>
                <w:sz w:val="28"/>
                <w:szCs w:val="28"/>
              </w:rPr>
              <w:t>(год)</w:t>
            </w:r>
          </w:p>
        </w:tc>
        <w:tc>
          <w:tcPr>
            <w:tcW w:w="2566"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216"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6E53" w:rsidRDefault="005F6E53" w:rsidP="00695544">
            <w:pPr>
              <w:snapToGrid w:val="0"/>
              <w:rPr>
                <w:sz w:val="28"/>
                <w:szCs w:val="28"/>
              </w:rPr>
            </w:pPr>
          </w:p>
        </w:tc>
      </w:tr>
    </w:tbl>
    <w:p w:rsidR="005F6E53" w:rsidRDefault="005F6E53" w:rsidP="005F6E53"/>
    <w:tbl>
      <w:tblPr>
        <w:tblW w:w="15494" w:type="dxa"/>
        <w:tblInd w:w="-55" w:type="dxa"/>
        <w:tblLayout w:type="fixed"/>
        <w:tblCellMar>
          <w:left w:w="75" w:type="dxa"/>
          <w:right w:w="75" w:type="dxa"/>
        </w:tblCellMar>
        <w:tblLook w:val="0000"/>
      </w:tblPr>
      <w:tblGrid>
        <w:gridCol w:w="784"/>
        <w:gridCol w:w="2977"/>
        <w:gridCol w:w="2127"/>
        <w:gridCol w:w="1353"/>
        <w:gridCol w:w="1353"/>
        <w:gridCol w:w="2596"/>
        <w:gridCol w:w="2190"/>
        <w:gridCol w:w="2114"/>
      </w:tblGrid>
      <w:tr w:rsidR="005F6E53" w:rsidTr="00695544">
        <w:trPr>
          <w:tblHeader/>
        </w:trPr>
        <w:tc>
          <w:tcPr>
            <w:tcW w:w="784"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2</w:t>
            </w:r>
          </w:p>
        </w:tc>
        <w:tc>
          <w:tcPr>
            <w:tcW w:w="2127"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3</w:t>
            </w:r>
          </w:p>
        </w:tc>
        <w:tc>
          <w:tcPr>
            <w:tcW w:w="1353"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4</w:t>
            </w:r>
          </w:p>
        </w:tc>
        <w:tc>
          <w:tcPr>
            <w:tcW w:w="1353"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5</w:t>
            </w:r>
          </w:p>
        </w:tc>
        <w:tc>
          <w:tcPr>
            <w:tcW w:w="2596"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6</w:t>
            </w:r>
          </w:p>
        </w:tc>
        <w:tc>
          <w:tcPr>
            <w:tcW w:w="2190"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7</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8</w:t>
            </w:r>
          </w:p>
        </w:tc>
      </w:tr>
      <w:tr w:rsidR="005F6E53" w:rsidTr="00695544">
        <w:tc>
          <w:tcPr>
            <w:tcW w:w="784"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spacing w:line="216" w:lineRule="auto"/>
              <w:jc w:val="center"/>
              <w:rPr>
                <w:rFonts w:ascii="Times New Roman" w:hAnsi="Times New Roman" w:cs="Times New Roman"/>
                <w:sz w:val="28"/>
                <w:szCs w:val="28"/>
              </w:rPr>
            </w:pPr>
          </w:p>
        </w:tc>
        <w:tc>
          <w:tcPr>
            <w:tcW w:w="14710" w:type="dxa"/>
            <w:gridSpan w:val="7"/>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jc w:val="center"/>
              <w:rPr>
                <w:rFonts w:ascii="Times New Roman CYR" w:hAnsi="Times New Roman CYR" w:cs="Times New Roman CYR"/>
                <w:sz w:val="28"/>
                <w:szCs w:val="28"/>
              </w:rPr>
            </w:pPr>
            <w:r>
              <w:rPr>
                <w:sz w:val="28"/>
                <w:szCs w:val="28"/>
              </w:rPr>
              <w:t xml:space="preserve">Муниципальная программа Аксайского городского поселения </w:t>
            </w:r>
          </w:p>
          <w:p w:rsidR="005F6E53" w:rsidRDefault="005F6E53" w:rsidP="00695544">
            <w:pPr>
              <w:widowControl w:val="0"/>
              <w:autoSpaceDE w:val="0"/>
              <w:jc w:val="center"/>
              <w:rPr>
                <w:sz w:val="28"/>
                <w:szCs w:val="28"/>
              </w:rPr>
            </w:pPr>
            <w:r w:rsidRPr="00CE5092">
              <w:rPr>
                <w:rFonts w:ascii="Times New Roman CYR" w:hAnsi="Times New Roman CYR" w:cs="Times New Roman CYR"/>
                <w:sz w:val="28"/>
                <w:szCs w:val="28"/>
              </w:rPr>
              <w:t xml:space="preserve">«Управление и распоряжение </w:t>
            </w:r>
            <w:r>
              <w:rPr>
                <w:rFonts w:ascii="Times New Roman CYR" w:hAnsi="Times New Roman CYR" w:cs="Times New Roman CYR"/>
                <w:sz w:val="28"/>
                <w:szCs w:val="28"/>
              </w:rPr>
              <w:t xml:space="preserve"> </w:t>
            </w:r>
            <w:r w:rsidRPr="00CE5092">
              <w:rPr>
                <w:rFonts w:ascii="Times New Roman CYR" w:hAnsi="Times New Roman CYR" w:cs="Times New Roman CYR"/>
                <w:sz w:val="28"/>
                <w:szCs w:val="28"/>
              </w:rPr>
              <w:t>муниципальным имуществом»</w:t>
            </w:r>
          </w:p>
        </w:tc>
      </w:tr>
      <w:tr w:rsidR="005F6E53" w:rsidTr="00695544">
        <w:tc>
          <w:tcPr>
            <w:tcW w:w="784"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spacing w:line="216" w:lineRule="auto"/>
              <w:jc w:val="center"/>
              <w:rPr>
                <w:rFonts w:ascii="Times New Roman" w:hAnsi="Times New Roman" w:cs="Times New Roman"/>
                <w:sz w:val="28"/>
                <w:szCs w:val="28"/>
              </w:rPr>
            </w:pPr>
          </w:p>
        </w:tc>
        <w:tc>
          <w:tcPr>
            <w:tcW w:w="14710" w:type="dxa"/>
            <w:gridSpan w:val="7"/>
            <w:tcBorders>
              <w:top w:val="single" w:sz="4" w:space="0" w:color="000000"/>
              <w:left w:val="single" w:sz="4" w:space="0" w:color="000000"/>
              <w:bottom w:val="single" w:sz="4" w:space="0" w:color="000000"/>
              <w:right w:val="single" w:sz="4" w:space="0" w:color="000000"/>
            </w:tcBorders>
            <w:shd w:val="clear" w:color="auto" w:fill="auto"/>
          </w:tcPr>
          <w:p w:rsidR="005F6E53" w:rsidRPr="00A11129" w:rsidRDefault="005F6E53" w:rsidP="00695544">
            <w:pPr>
              <w:tabs>
                <w:tab w:val="left" w:pos="5353"/>
              </w:tabs>
              <w:rPr>
                <w:shd w:val="clear" w:color="auto" w:fill="FFFF00"/>
              </w:rPr>
            </w:pPr>
            <w:r>
              <w:rPr>
                <w:sz w:val="28"/>
                <w:szCs w:val="28"/>
              </w:rPr>
              <w:t xml:space="preserve">                         Подпрограмма  </w:t>
            </w:r>
            <w:r w:rsidRPr="00935872">
              <w:rPr>
                <w:sz w:val="28"/>
                <w:szCs w:val="28"/>
              </w:rPr>
              <w:t>«Повышени</w:t>
            </w:r>
            <w:r>
              <w:rPr>
                <w:sz w:val="28"/>
                <w:szCs w:val="28"/>
              </w:rPr>
              <w:t>е</w:t>
            </w:r>
            <w:r w:rsidRPr="00935872">
              <w:rPr>
                <w:sz w:val="28"/>
                <w:szCs w:val="28"/>
              </w:rPr>
              <w:t xml:space="preserve"> эффективности управления муниципальным имуществом</w:t>
            </w:r>
            <w:r w:rsidRPr="00A11129">
              <w:t>»</w:t>
            </w:r>
            <w:r w:rsidRPr="00A11129">
              <w:rPr>
                <w:shd w:val="clear" w:color="auto" w:fill="FFFF00"/>
              </w:rPr>
              <w:t xml:space="preserve">   </w:t>
            </w:r>
            <w:r w:rsidRPr="00A11129">
              <w:t xml:space="preserve"> </w:t>
            </w:r>
            <w:r w:rsidRPr="00A11129">
              <w:rPr>
                <w:shd w:val="clear" w:color="auto" w:fill="FFFF00"/>
              </w:rPr>
              <w:t xml:space="preserve">    </w:t>
            </w:r>
          </w:p>
          <w:p w:rsidR="005F6E53" w:rsidRDefault="005F6E53" w:rsidP="00695544">
            <w:pPr>
              <w:pStyle w:val="ConsPlusCell"/>
              <w:snapToGrid w:val="0"/>
              <w:spacing w:line="216" w:lineRule="auto"/>
              <w:jc w:val="center"/>
              <w:rPr>
                <w:rFonts w:ascii="Times New Roman" w:hAnsi="Times New Roman" w:cs="Times New Roman"/>
                <w:sz w:val="28"/>
                <w:szCs w:val="28"/>
              </w:rPr>
            </w:pPr>
          </w:p>
        </w:tc>
      </w:tr>
      <w:tr w:rsidR="005F6E53" w:rsidTr="00695544">
        <w:tc>
          <w:tcPr>
            <w:tcW w:w="784"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5F6E53" w:rsidRPr="00935872" w:rsidRDefault="005F6E53" w:rsidP="00695544">
            <w:pPr>
              <w:pStyle w:val="ConsPlusCell"/>
              <w:snapToGrid w:val="0"/>
              <w:rPr>
                <w:rFonts w:ascii="Times New Roman" w:hAnsi="Times New Roman" w:cs="Times New Roman"/>
                <w:sz w:val="24"/>
                <w:szCs w:val="24"/>
              </w:rPr>
            </w:pPr>
            <w:r>
              <w:rPr>
                <w:rFonts w:ascii="Times New Roman" w:hAnsi="Times New Roman" w:cs="Times New Roman"/>
                <w:sz w:val="24"/>
                <w:szCs w:val="24"/>
              </w:rPr>
              <w:t>Мероприятия по п</w:t>
            </w:r>
            <w:r w:rsidRPr="00935872">
              <w:rPr>
                <w:rFonts w:ascii="Times New Roman" w:hAnsi="Times New Roman" w:cs="Times New Roman"/>
                <w:sz w:val="24"/>
                <w:szCs w:val="24"/>
              </w:rPr>
              <w:t>овышению эффективности управления муниципальным имуществом</w:t>
            </w:r>
            <w:r w:rsidRPr="00935872">
              <w:rPr>
                <w:rFonts w:ascii="Times New Roman" w:hAnsi="Times New Roman" w:cs="Times New Roman"/>
                <w:sz w:val="24"/>
                <w:szCs w:val="24"/>
                <w:shd w:val="clear" w:color="auto" w:fill="FFFF00"/>
              </w:rPr>
              <w:t xml:space="preserve"> </w:t>
            </w:r>
            <w:r w:rsidRPr="00935872">
              <w:rPr>
                <w:rFonts w:ascii="Times New Roman" w:hAnsi="Times New Roman" w:cs="Times New Roman"/>
                <w:sz w:val="24"/>
                <w:szCs w:val="24"/>
              </w:rPr>
              <w:t xml:space="preserve"> </w:t>
            </w:r>
            <w:r w:rsidRPr="00935872">
              <w:rPr>
                <w:rFonts w:ascii="Times New Roman" w:hAnsi="Times New Roman" w:cs="Times New Roman"/>
                <w:sz w:val="24"/>
                <w:szCs w:val="24"/>
                <w:shd w:val="clear" w:color="auto" w:fill="FFFF00"/>
              </w:rPr>
              <w:t xml:space="preserve">    </w:t>
            </w:r>
          </w:p>
          <w:p w:rsidR="005F6E53" w:rsidRPr="00935872" w:rsidRDefault="005F6E53" w:rsidP="00695544">
            <w:pPr>
              <w:pStyle w:val="ConsPlusCell"/>
              <w:snapToGrid w:val="0"/>
              <w:rPr>
                <w:rFonts w:ascii="Times New Roman" w:hAnsi="Times New Roman" w:cs="Times New Roman"/>
                <w:sz w:val="24"/>
                <w:szCs w:val="24"/>
              </w:rPr>
            </w:pPr>
          </w:p>
          <w:p w:rsidR="005F6E53" w:rsidRPr="00935872" w:rsidRDefault="005F6E53" w:rsidP="00695544">
            <w:pPr>
              <w:pStyle w:val="ConsPlusCell"/>
              <w:snapToGrid w:val="0"/>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tcBorders>
            <w:shd w:val="clear" w:color="auto" w:fill="auto"/>
          </w:tcPr>
          <w:p w:rsidR="005F6E53" w:rsidRPr="00A11129" w:rsidRDefault="005F6E53" w:rsidP="00695544">
            <w:pPr>
              <w:pStyle w:val="a3"/>
              <w:snapToGrid w:val="0"/>
              <w:jc w:val="both"/>
            </w:pPr>
            <w:r>
              <w:rPr>
                <w:color w:val="000000"/>
              </w:rPr>
              <w:t xml:space="preserve">Исполнитель - </w:t>
            </w:r>
            <w:r w:rsidRPr="00A11129">
              <w:rPr>
                <w:color w:val="000000"/>
              </w:rPr>
              <w:t>Администрация Аксайского городского поселения</w:t>
            </w:r>
          </w:p>
          <w:p w:rsidR="005F6E53" w:rsidRPr="00A11129" w:rsidRDefault="005F6E53" w:rsidP="00695544">
            <w:pPr>
              <w:widowControl w:val="0"/>
              <w:autoSpaceDE w:val="0"/>
              <w:snapToGrid w:val="0"/>
              <w:jc w:val="center"/>
            </w:pPr>
            <w:r>
              <w:rPr>
                <w:color w:val="000000"/>
                <w:kern w:val="1"/>
              </w:rPr>
              <w:t xml:space="preserve">Участник - </w:t>
            </w:r>
            <w:r w:rsidRPr="00A11129">
              <w:rPr>
                <w:color w:val="000000"/>
              </w:rPr>
              <w:t>МКУ АГП «благоустройство и ЖКХ»</w:t>
            </w:r>
            <w:r w:rsidRPr="00A11129">
              <w:t xml:space="preserve"> </w:t>
            </w:r>
          </w:p>
        </w:tc>
        <w:tc>
          <w:tcPr>
            <w:tcW w:w="1353"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2014</w:t>
            </w:r>
          </w:p>
        </w:tc>
        <w:tc>
          <w:tcPr>
            <w:tcW w:w="1353"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2020</w:t>
            </w:r>
          </w:p>
        </w:tc>
        <w:tc>
          <w:tcPr>
            <w:tcW w:w="2596" w:type="dxa"/>
            <w:tcBorders>
              <w:top w:val="single" w:sz="4" w:space="0" w:color="000000"/>
              <w:left w:val="single" w:sz="4" w:space="0" w:color="000000"/>
              <w:bottom w:val="single" w:sz="4" w:space="0" w:color="000000"/>
            </w:tcBorders>
            <w:shd w:val="clear" w:color="auto" w:fill="auto"/>
          </w:tcPr>
          <w:p w:rsidR="005F6E53" w:rsidRPr="00935872" w:rsidRDefault="005F6E53" w:rsidP="00695544">
            <w:pPr>
              <w:widowControl w:val="0"/>
              <w:snapToGrid w:val="0"/>
              <w:jc w:val="both"/>
            </w:pPr>
            <w:r w:rsidRPr="00935872">
              <w:t xml:space="preserve"> Пополнение бюджета Аксайского городского поселения путем эффективного использования муниципального имущества</w:t>
            </w:r>
          </w:p>
        </w:tc>
        <w:tc>
          <w:tcPr>
            <w:tcW w:w="2190" w:type="dxa"/>
            <w:tcBorders>
              <w:top w:val="single" w:sz="4" w:space="0" w:color="000000"/>
              <w:left w:val="single" w:sz="4" w:space="0" w:color="000000"/>
              <w:bottom w:val="single" w:sz="4" w:space="0" w:color="000000"/>
            </w:tcBorders>
            <w:shd w:val="clear" w:color="auto" w:fill="auto"/>
          </w:tcPr>
          <w:p w:rsidR="005F6E53" w:rsidRPr="00935872" w:rsidRDefault="005F6E53" w:rsidP="00695544">
            <w:pPr>
              <w:pStyle w:val="ConsPlusCell"/>
              <w:snapToGrid w:val="0"/>
              <w:jc w:val="both"/>
              <w:rPr>
                <w:rFonts w:ascii="Times New Roman" w:hAnsi="Times New Roman" w:cs="Times New Roman"/>
                <w:sz w:val="24"/>
                <w:szCs w:val="24"/>
              </w:rPr>
            </w:pPr>
            <w:r w:rsidRPr="00935872">
              <w:rPr>
                <w:rFonts w:ascii="Times New Roman" w:hAnsi="Times New Roman" w:cs="Times New Roman"/>
                <w:sz w:val="24"/>
                <w:szCs w:val="24"/>
              </w:rPr>
              <w:t>Снижение эффективности управления муниципальным имуществом</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показатели 3.1,3.2,3.3,3.4</w:t>
            </w:r>
          </w:p>
        </w:tc>
      </w:tr>
    </w:tbl>
    <w:p w:rsidR="005F6E53" w:rsidRDefault="005F6E53" w:rsidP="005F6E53">
      <w:pPr>
        <w:widowControl w:val="0"/>
        <w:tabs>
          <w:tab w:val="left" w:pos="9610"/>
        </w:tabs>
        <w:autoSpaceDE w:val="0"/>
        <w:jc w:val="right"/>
      </w:pPr>
    </w:p>
    <w:p w:rsidR="005F6E53" w:rsidRDefault="005F6E53" w:rsidP="005F6E53">
      <w:pPr>
        <w:widowControl w:val="0"/>
        <w:autoSpaceDE w:val="0"/>
        <w:ind w:firstLine="7468"/>
        <w:jc w:val="right"/>
        <w:rPr>
          <w:sz w:val="28"/>
          <w:szCs w:val="28"/>
        </w:rPr>
      </w:pPr>
      <w:r>
        <w:rPr>
          <w:sz w:val="28"/>
          <w:szCs w:val="28"/>
        </w:rPr>
        <w:br w:type="page"/>
      </w:r>
      <w:r>
        <w:rPr>
          <w:sz w:val="28"/>
          <w:szCs w:val="28"/>
        </w:rPr>
        <w:lastRenderedPageBreak/>
        <w:t xml:space="preserve">Таблица № 3 </w:t>
      </w:r>
      <w:r>
        <w:rPr>
          <w:sz w:val="28"/>
          <w:szCs w:val="28"/>
        </w:rPr>
        <w:br/>
        <w:t xml:space="preserve">к муниципальной программе </w:t>
      </w:r>
    </w:p>
    <w:p w:rsidR="005F6E53" w:rsidRDefault="005F6E53" w:rsidP="005F6E53">
      <w:pPr>
        <w:widowControl w:val="0"/>
        <w:autoSpaceDE w:val="0"/>
        <w:ind w:firstLine="7468"/>
        <w:jc w:val="right"/>
        <w:rPr>
          <w:sz w:val="28"/>
          <w:szCs w:val="28"/>
        </w:rPr>
      </w:pPr>
      <w:r>
        <w:rPr>
          <w:sz w:val="28"/>
          <w:szCs w:val="28"/>
        </w:rPr>
        <w:t>Аксайского городского поселения</w:t>
      </w:r>
    </w:p>
    <w:p w:rsidR="005F6E53" w:rsidRDefault="005F6E53" w:rsidP="005F6E53">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CE5092">
        <w:rPr>
          <w:rFonts w:ascii="Times New Roman CYR" w:hAnsi="Times New Roman CYR" w:cs="Times New Roman CYR"/>
          <w:sz w:val="28"/>
          <w:szCs w:val="28"/>
        </w:rPr>
        <w:t xml:space="preserve">«Управление и распоряжение </w:t>
      </w:r>
    </w:p>
    <w:p w:rsidR="005F6E53" w:rsidRPr="00CE5092" w:rsidRDefault="005F6E53" w:rsidP="005F6E53">
      <w:pPr>
        <w:widowControl w:val="0"/>
        <w:autoSpaceDE w:val="0"/>
        <w:jc w:val="right"/>
        <w:rPr>
          <w:rFonts w:ascii="Times New Roman CYR" w:hAnsi="Times New Roman CYR" w:cs="Times New Roman CYR"/>
          <w:sz w:val="28"/>
          <w:szCs w:val="28"/>
        </w:rPr>
      </w:pPr>
      <w:r w:rsidRPr="00CE5092">
        <w:rPr>
          <w:rFonts w:ascii="Times New Roman CYR" w:hAnsi="Times New Roman CYR" w:cs="Times New Roman CYR"/>
          <w:sz w:val="28"/>
          <w:szCs w:val="28"/>
        </w:rPr>
        <w:t>муниципальным имуществом»</w:t>
      </w:r>
    </w:p>
    <w:p w:rsidR="005F6E53" w:rsidRDefault="005F6E53" w:rsidP="005F6E53">
      <w:pPr>
        <w:widowControl w:val="0"/>
        <w:tabs>
          <w:tab w:val="left" w:pos="9610"/>
        </w:tabs>
        <w:autoSpaceDE w:val="0"/>
        <w:jc w:val="center"/>
        <w:rPr>
          <w:caps/>
          <w:sz w:val="28"/>
          <w:szCs w:val="28"/>
        </w:rPr>
      </w:pPr>
    </w:p>
    <w:p w:rsidR="005F6E53" w:rsidRDefault="005F6E53" w:rsidP="005F6E53">
      <w:pPr>
        <w:widowControl w:val="0"/>
        <w:tabs>
          <w:tab w:val="left" w:pos="9610"/>
        </w:tabs>
        <w:autoSpaceDE w:val="0"/>
        <w:jc w:val="center"/>
        <w:rPr>
          <w:sz w:val="28"/>
          <w:szCs w:val="28"/>
        </w:rPr>
      </w:pPr>
      <w:r>
        <w:rPr>
          <w:caps/>
          <w:sz w:val="28"/>
          <w:szCs w:val="28"/>
        </w:rPr>
        <w:t>Расходы</w:t>
      </w:r>
      <w:r>
        <w:rPr>
          <w:sz w:val="28"/>
          <w:szCs w:val="28"/>
        </w:rPr>
        <w:t xml:space="preserve"> </w:t>
      </w:r>
      <w:r>
        <w:rPr>
          <w:sz w:val="28"/>
          <w:szCs w:val="28"/>
        </w:rPr>
        <w:br/>
        <w:t>бюджета Аксайского городского поселения на реализацию муниципальной программы</w:t>
      </w:r>
    </w:p>
    <w:p w:rsidR="005F6E53" w:rsidRPr="00CE5092" w:rsidRDefault="005F6E53" w:rsidP="005F6E53">
      <w:pPr>
        <w:widowControl w:val="0"/>
        <w:autoSpaceDE w:val="0"/>
        <w:rPr>
          <w:rFonts w:ascii="Times New Roman CYR" w:hAnsi="Times New Roman CYR" w:cs="Times New Roman CYR"/>
          <w:sz w:val="28"/>
          <w:szCs w:val="28"/>
        </w:rPr>
      </w:pPr>
      <w:r>
        <w:rPr>
          <w:sz w:val="28"/>
          <w:szCs w:val="28"/>
        </w:rPr>
        <w:t xml:space="preserve">                     Аксайского городского поселения   </w:t>
      </w:r>
      <w:r w:rsidRPr="00CE5092">
        <w:rPr>
          <w:rFonts w:ascii="Times New Roman CYR" w:hAnsi="Times New Roman CYR" w:cs="Times New Roman CYR"/>
          <w:sz w:val="28"/>
          <w:szCs w:val="28"/>
        </w:rPr>
        <w:t xml:space="preserve">«Управление и распоряжение </w:t>
      </w:r>
      <w:r>
        <w:rPr>
          <w:rFonts w:ascii="Times New Roman CYR" w:hAnsi="Times New Roman CYR" w:cs="Times New Roman CYR"/>
          <w:sz w:val="28"/>
          <w:szCs w:val="28"/>
        </w:rPr>
        <w:t xml:space="preserve">  </w:t>
      </w:r>
      <w:r w:rsidRPr="00CE5092">
        <w:rPr>
          <w:rFonts w:ascii="Times New Roman CYR" w:hAnsi="Times New Roman CYR" w:cs="Times New Roman CYR"/>
          <w:sz w:val="28"/>
          <w:szCs w:val="28"/>
        </w:rPr>
        <w:t>муниципальным имуществом»</w:t>
      </w:r>
    </w:p>
    <w:p w:rsidR="005F6E53" w:rsidRDefault="005F6E53" w:rsidP="005F6E53">
      <w:pPr>
        <w:widowControl w:val="0"/>
        <w:tabs>
          <w:tab w:val="left" w:pos="9610"/>
        </w:tabs>
        <w:autoSpaceDE w:val="0"/>
        <w:ind w:left="10773"/>
        <w:jc w:val="center"/>
        <w:rPr>
          <w:sz w:val="28"/>
          <w:szCs w:val="28"/>
        </w:rPr>
      </w:pPr>
    </w:p>
    <w:p w:rsidR="005F6E53" w:rsidRDefault="005F6E53" w:rsidP="005F6E53">
      <w:pPr>
        <w:widowControl w:val="0"/>
        <w:jc w:val="center"/>
      </w:pPr>
    </w:p>
    <w:tbl>
      <w:tblPr>
        <w:tblW w:w="0" w:type="auto"/>
        <w:tblInd w:w="-55" w:type="dxa"/>
        <w:tblLayout w:type="fixed"/>
        <w:tblCellMar>
          <w:left w:w="75" w:type="dxa"/>
          <w:right w:w="75" w:type="dxa"/>
        </w:tblCellMar>
        <w:tblLook w:val="0000"/>
      </w:tblPr>
      <w:tblGrid>
        <w:gridCol w:w="1791"/>
        <w:gridCol w:w="1929"/>
        <w:gridCol w:w="2541"/>
        <w:gridCol w:w="510"/>
        <w:gridCol w:w="542"/>
        <w:gridCol w:w="642"/>
        <w:gridCol w:w="752"/>
        <w:gridCol w:w="966"/>
        <w:gridCol w:w="966"/>
        <w:gridCol w:w="966"/>
        <w:gridCol w:w="966"/>
        <w:gridCol w:w="859"/>
        <w:gridCol w:w="937"/>
        <w:gridCol w:w="890"/>
      </w:tblGrid>
      <w:tr w:rsidR="005F6E53" w:rsidTr="00695544">
        <w:trPr>
          <w:trHeight w:val="720"/>
        </w:trPr>
        <w:tc>
          <w:tcPr>
            <w:tcW w:w="1791"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Статус</w:t>
            </w:r>
          </w:p>
        </w:tc>
        <w:tc>
          <w:tcPr>
            <w:tcW w:w="1929"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 xml:space="preserve">Наименование государственной программы, подпрограммы государственной    </w:t>
            </w:r>
            <w:r>
              <w:rPr>
                <w:rFonts w:ascii="Times New Roman" w:hAnsi="Times New Roman" w:cs="Times New Roman"/>
                <w:sz w:val="24"/>
                <w:szCs w:val="24"/>
              </w:rPr>
              <w:br/>
              <w:t xml:space="preserve">программы, основного мероприятия, </w:t>
            </w:r>
          </w:p>
          <w:p w:rsidR="005F6E53" w:rsidRDefault="005F6E53" w:rsidP="00695544">
            <w:pPr>
              <w:pStyle w:val="ConsPlusCell"/>
              <w:jc w:val="center"/>
              <w:rPr>
                <w:rFonts w:ascii="Times New Roman" w:hAnsi="Times New Roman" w:cs="Times New Roman"/>
                <w:sz w:val="24"/>
                <w:szCs w:val="24"/>
              </w:rPr>
            </w:pPr>
            <w:r>
              <w:rPr>
                <w:rFonts w:ascii="Times New Roman" w:hAnsi="Times New Roman" w:cs="Times New Roman"/>
                <w:sz w:val="24"/>
                <w:szCs w:val="24"/>
              </w:rPr>
              <w:t>мероприятия государственной программы</w:t>
            </w:r>
          </w:p>
        </w:tc>
        <w:tc>
          <w:tcPr>
            <w:tcW w:w="2541"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 xml:space="preserve">исполнитель,   </w:t>
            </w:r>
            <w:r>
              <w:rPr>
                <w:rFonts w:ascii="Times New Roman" w:hAnsi="Times New Roman" w:cs="Times New Roman"/>
                <w:sz w:val="24"/>
                <w:szCs w:val="24"/>
              </w:rPr>
              <w:br/>
              <w:t xml:space="preserve">соисполнители,  </w:t>
            </w:r>
            <w:r>
              <w:rPr>
                <w:rFonts w:ascii="Times New Roman" w:hAnsi="Times New Roman" w:cs="Times New Roman"/>
                <w:sz w:val="24"/>
                <w:szCs w:val="24"/>
              </w:rPr>
              <w:br/>
              <w:t xml:space="preserve"> участники</w:t>
            </w:r>
          </w:p>
        </w:tc>
        <w:tc>
          <w:tcPr>
            <w:tcW w:w="2446" w:type="dxa"/>
            <w:gridSpan w:val="4"/>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 xml:space="preserve">Код бюджетной   </w:t>
            </w:r>
            <w:r>
              <w:rPr>
                <w:rFonts w:ascii="Times New Roman" w:hAnsi="Times New Roman" w:cs="Times New Roman"/>
                <w:sz w:val="24"/>
                <w:szCs w:val="24"/>
              </w:rPr>
              <w:br/>
              <w:t xml:space="preserve">   классификации   </w:t>
            </w:r>
            <w:r>
              <w:rPr>
                <w:rFonts w:ascii="Times New Roman" w:hAnsi="Times New Roman" w:cs="Times New Roman"/>
                <w:sz w:val="24"/>
                <w:szCs w:val="24"/>
              </w:rPr>
              <w:br/>
            </w:r>
          </w:p>
        </w:tc>
        <w:tc>
          <w:tcPr>
            <w:tcW w:w="6550" w:type="dxa"/>
            <w:gridSpan w:val="7"/>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Расходы  (тыс. руб.), годы</w:t>
            </w:r>
          </w:p>
        </w:tc>
      </w:tr>
      <w:tr w:rsidR="005F6E53" w:rsidTr="00695544">
        <w:trPr>
          <w:trHeight w:val="1455"/>
        </w:trPr>
        <w:tc>
          <w:tcPr>
            <w:tcW w:w="1791"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pPr>
          </w:p>
        </w:tc>
        <w:tc>
          <w:tcPr>
            <w:tcW w:w="1929"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pPr>
          </w:p>
        </w:tc>
        <w:tc>
          <w:tcPr>
            <w:tcW w:w="2541"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pPr>
          </w:p>
        </w:tc>
        <w:tc>
          <w:tcPr>
            <w:tcW w:w="510" w:type="dxa"/>
            <w:tcBorders>
              <w:left w:val="single" w:sz="4" w:space="0" w:color="000000"/>
              <w:bottom w:val="single" w:sz="4" w:space="0" w:color="000000"/>
            </w:tcBorders>
            <w:shd w:val="clear" w:color="auto" w:fill="auto"/>
          </w:tcPr>
          <w:p w:rsidR="005F6E53" w:rsidRDefault="005F6E53" w:rsidP="00695544">
            <w:pPr>
              <w:pStyle w:val="ConsPlusCell"/>
              <w:snapToGrid w:val="0"/>
              <w:ind w:right="-75" w:hanging="105"/>
              <w:jc w:val="center"/>
              <w:rPr>
                <w:rFonts w:ascii="Times New Roman" w:hAnsi="Times New Roman" w:cs="Times New Roman"/>
                <w:spacing w:val="-8"/>
                <w:sz w:val="24"/>
                <w:szCs w:val="24"/>
              </w:rPr>
            </w:pPr>
            <w:r>
              <w:rPr>
                <w:rFonts w:ascii="Times New Roman" w:hAnsi="Times New Roman" w:cs="Times New Roman"/>
                <w:spacing w:val="-8"/>
                <w:sz w:val="24"/>
                <w:szCs w:val="24"/>
              </w:rPr>
              <w:t>ПБС</w:t>
            </w:r>
          </w:p>
        </w:tc>
        <w:tc>
          <w:tcPr>
            <w:tcW w:w="542" w:type="dxa"/>
            <w:tcBorders>
              <w:left w:val="single" w:sz="4" w:space="0" w:color="000000"/>
              <w:bottom w:val="single" w:sz="4" w:space="0" w:color="000000"/>
            </w:tcBorders>
            <w:shd w:val="clear" w:color="auto" w:fill="auto"/>
          </w:tcPr>
          <w:p w:rsidR="005F6E53" w:rsidRDefault="005F6E53" w:rsidP="00695544">
            <w:pPr>
              <w:pStyle w:val="ConsPlusCell"/>
              <w:snapToGrid w:val="0"/>
              <w:ind w:right="-75" w:hanging="75"/>
              <w:jc w:val="center"/>
              <w:rPr>
                <w:rFonts w:ascii="Times New Roman" w:hAnsi="Times New Roman" w:cs="Times New Roman"/>
                <w:spacing w:val="-8"/>
                <w:sz w:val="24"/>
                <w:szCs w:val="24"/>
              </w:rPr>
            </w:pPr>
            <w:r>
              <w:rPr>
                <w:rFonts w:ascii="Times New Roman" w:hAnsi="Times New Roman" w:cs="Times New Roman"/>
                <w:spacing w:val="-8"/>
                <w:sz w:val="24"/>
                <w:szCs w:val="24"/>
              </w:rPr>
              <w:t>РзПр</w:t>
            </w:r>
          </w:p>
        </w:tc>
        <w:tc>
          <w:tcPr>
            <w:tcW w:w="642"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ЦСР</w:t>
            </w:r>
          </w:p>
        </w:tc>
        <w:tc>
          <w:tcPr>
            <w:tcW w:w="752"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ВР</w:t>
            </w:r>
          </w:p>
        </w:tc>
        <w:tc>
          <w:tcPr>
            <w:tcW w:w="966"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2014</w:t>
            </w:r>
          </w:p>
        </w:tc>
        <w:tc>
          <w:tcPr>
            <w:tcW w:w="966"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2015</w:t>
            </w:r>
          </w:p>
        </w:tc>
        <w:tc>
          <w:tcPr>
            <w:tcW w:w="966"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2016</w:t>
            </w:r>
          </w:p>
        </w:tc>
        <w:tc>
          <w:tcPr>
            <w:tcW w:w="966"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2017</w:t>
            </w:r>
          </w:p>
        </w:tc>
        <w:tc>
          <w:tcPr>
            <w:tcW w:w="859"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2018</w:t>
            </w:r>
          </w:p>
        </w:tc>
        <w:tc>
          <w:tcPr>
            <w:tcW w:w="937"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2019</w:t>
            </w:r>
          </w:p>
        </w:tc>
        <w:tc>
          <w:tcPr>
            <w:tcW w:w="890" w:type="dxa"/>
            <w:tcBorders>
              <w:left w:val="single" w:sz="4" w:space="0" w:color="000000"/>
              <w:bottom w:val="single" w:sz="4" w:space="0" w:color="000000"/>
              <w:right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2020</w:t>
            </w:r>
          </w:p>
        </w:tc>
      </w:tr>
    </w:tbl>
    <w:p w:rsidR="005F6E53" w:rsidRDefault="005F6E53" w:rsidP="005F6E53"/>
    <w:tbl>
      <w:tblPr>
        <w:tblW w:w="15257" w:type="dxa"/>
        <w:tblInd w:w="-55" w:type="dxa"/>
        <w:tblLayout w:type="fixed"/>
        <w:tblCellMar>
          <w:left w:w="75" w:type="dxa"/>
          <w:right w:w="75" w:type="dxa"/>
        </w:tblCellMar>
        <w:tblLook w:val="0000"/>
      </w:tblPr>
      <w:tblGrid>
        <w:gridCol w:w="1791"/>
        <w:gridCol w:w="1929"/>
        <w:gridCol w:w="2541"/>
        <w:gridCol w:w="510"/>
        <w:gridCol w:w="542"/>
        <w:gridCol w:w="642"/>
        <w:gridCol w:w="752"/>
        <w:gridCol w:w="966"/>
        <w:gridCol w:w="966"/>
        <w:gridCol w:w="966"/>
        <w:gridCol w:w="966"/>
        <w:gridCol w:w="859"/>
        <w:gridCol w:w="937"/>
        <w:gridCol w:w="890"/>
      </w:tblGrid>
      <w:tr w:rsidR="005F6E53" w:rsidTr="00695544">
        <w:trPr>
          <w:tblHeader/>
        </w:trPr>
        <w:tc>
          <w:tcPr>
            <w:tcW w:w="1791"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929"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2541"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510"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54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64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75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10</w:t>
            </w:r>
          </w:p>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11</w:t>
            </w:r>
          </w:p>
        </w:tc>
        <w:tc>
          <w:tcPr>
            <w:tcW w:w="859"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937"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13</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14</w:t>
            </w:r>
          </w:p>
        </w:tc>
      </w:tr>
      <w:tr w:rsidR="005F6E53" w:rsidTr="00695544">
        <w:trPr>
          <w:trHeight w:val="439"/>
        </w:trPr>
        <w:tc>
          <w:tcPr>
            <w:tcW w:w="1791" w:type="dxa"/>
            <w:vMerge w:val="restart"/>
            <w:tcBorders>
              <w:top w:val="single" w:sz="4" w:space="0" w:color="000000"/>
              <w:left w:val="single" w:sz="4" w:space="0" w:color="000000"/>
            </w:tcBorders>
            <w:shd w:val="clear" w:color="auto" w:fill="auto"/>
          </w:tcPr>
          <w:p w:rsidR="005F6E53" w:rsidRDefault="005F6E53" w:rsidP="00695544">
            <w:pPr>
              <w:pStyle w:val="ConsPlusCell"/>
              <w:snapToGrid w:val="0"/>
              <w:rPr>
                <w:rFonts w:ascii="Times New Roman" w:hAnsi="Times New Roman" w:cs="Times New Roman"/>
                <w:sz w:val="24"/>
                <w:szCs w:val="24"/>
              </w:rPr>
            </w:pPr>
            <w:r>
              <w:rPr>
                <w:rFonts w:ascii="Times New Roman" w:hAnsi="Times New Roman" w:cs="Times New Roman"/>
                <w:spacing w:val="-8"/>
                <w:sz w:val="24"/>
                <w:szCs w:val="24"/>
              </w:rPr>
              <w:t xml:space="preserve">Муниципальная </w:t>
            </w:r>
            <w:r>
              <w:rPr>
                <w:rFonts w:ascii="Times New Roman" w:hAnsi="Times New Roman" w:cs="Times New Roman"/>
                <w:sz w:val="24"/>
                <w:szCs w:val="24"/>
              </w:rPr>
              <w:t>программа Аксайского городского поселения</w:t>
            </w:r>
          </w:p>
        </w:tc>
        <w:tc>
          <w:tcPr>
            <w:tcW w:w="1929" w:type="dxa"/>
            <w:vMerge w:val="restart"/>
            <w:tcBorders>
              <w:top w:val="single" w:sz="4" w:space="0" w:color="000000"/>
              <w:left w:val="single" w:sz="4" w:space="0" w:color="000000"/>
            </w:tcBorders>
            <w:shd w:val="clear" w:color="auto" w:fill="auto"/>
          </w:tcPr>
          <w:p w:rsidR="005F6E53" w:rsidRPr="00935872" w:rsidRDefault="005F6E53" w:rsidP="00695544">
            <w:pPr>
              <w:widowControl w:val="0"/>
              <w:autoSpaceDE w:val="0"/>
              <w:jc w:val="both"/>
            </w:pPr>
            <w:r w:rsidRPr="00935872">
              <w:t xml:space="preserve"> </w:t>
            </w:r>
            <w:r w:rsidRPr="00935872">
              <w:rPr>
                <w:rFonts w:ascii="Times New Roman CYR" w:hAnsi="Times New Roman CYR" w:cs="Times New Roman CYR"/>
              </w:rPr>
              <w:t>«Управление и</w:t>
            </w:r>
            <w:r>
              <w:rPr>
                <w:rFonts w:ascii="Times New Roman CYR" w:hAnsi="Times New Roman CYR" w:cs="Times New Roman CYR"/>
              </w:rPr>
              <w:t xml:space="preserve"> </w:t>
            </w:r>
            <w:r w:rsidRPr="00935872">
              <w:rPr>
                <w:rFonts w:ascii="Times New Roman CYR" w:hAnsi="Times New Roman CYR" w:cs="Times New Roman CYR"/>
              </w:rPr>
              <w:t>распоряжение   муниципальным имуществом»</w:t>
            </w:r>
          </w:p>
          <w:p w:rsidR="005F6E53" w:rsidRPr="00935872" w:rsidRDefault="005F6E53" w:rsidP="00695544">
            <w:pPr>
              <w:pStyle w:val="ConsPlusCell"/>
              <w:jc w:val="both"/>
              <w:rPr>
                <w:rFonts w:ascii="Times New Roman" w:hAnsi="Times New Roman" w:cs="Times New Roman"/>
                <w:sz w:val="24"/>
                <w:szCs w:val="24"/>
              </w:rPr>
            </w:pPr>
          </w:p>
        </w:tc>
        <w:tc>
          <w:tcPr>
            <w:tcW w:w="2541" w:type="dxa"/>
            <w:tcBorders>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4"/>
                <w:szCs w:val="24"/>
              </w:rPr>
            </w:pPr>
            <w:r>
              <w:rPr>
                <w:rFonts w:ascii="Times New Roman" w:hAnsi="Times New Roman" w:cs="Times New Roman"/>
                <w:sz w:val="24"/>
                <w:szCs w:val="24"/>
              </w:rPr>
              <w:t>всего</w:t>
            </w:r>
          </w:p>
          <w:p w:rsidR="005F6E53" w:rsidRDefault="005F6E53" w:rsidP="00695544">
            <w:pPr>
              <w:pStyle w:val="ConsPlusCell"/>
              <w:rPr>
                <w:rFonts w:ascii="Times New Roman" w:hAnsi="Times New Roman" w:cs="Times New Roman"/>
                <w:sz w:val="24"/>
                <w:szCs w:val="24"/>
              </w:rPr>
            </w:pPr>
            <w:r>
              <w:rPr>
                <w:rFonts w:ascii="Times New Roman" w:hAnsi="Times New Roman" w:cs="Times New Roman"/>
                <w:sz w:val="24"/>
                <w:szCs w:val="24"/>
              </w:rPr>
              <w:t>в том числе:</w:t>
            </w:r>
          </w:p>
        </w:tc>
        <w:tc>
          <w:tcPr>
            <w:tcW w:w="510"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951</w:t>
            </w:r>
          </w:p>
        </w:tc>
        <w:tc>
          <w:tcPr>
            <w:tcW w:w="542" w:type="dxa"/>
            <w:tcBorders>
              <w:left w:val="single" w:sz="4" w:space="0" w:color="000000"/>
              <w:bottom w:val="single" w:sz="4" w:space="0" w:color="000000"/>
            </w:tcBorders>
            <w:shd w:val="clear" w:color="auto" w:fill="auto"/>
          </w:tcPr>
          <w:p w:rsidR="005F6E53" w:rsidRDefault="005F6E53" w:rsidP="00695544">
            <w:r>
              <w:t>0113</w:t>
            </w:r>
          </w:p>
        </w:tc>
        <w:tc>
          <w:tcPr>
            <w:tcW w:w="642" w:type="dxa"/>
            <w:tcBorders>
              <w:left w:val="single" w:sz="4" w:space="0" w:color="000000"/>
              <w:bottom w:val="single" w:sz="4" w:space="0" w:color="000000"/>
            </w:tcBorders>
            <w:shd w:val="clear" w:color="auto" w:fill="auto"/>
          </w:tcPr>
          <w:p w:rsidR="005F6E53" w:rsidRDefault="005F6E53" w:rsidP="00695544">
            <w:r>
              <w:t>0700000</w:t>
            </w:r>
          </w:p>
        </w:tc>
        <w:tc>
          <w:tcPr>
            <w:tcW w:w="752" w:type="dxa"/>
            <w:tcBorders>
              <w:left w:val="single" w:sz="4" w:space="0" w:color="000000"/>
              <w:bottom w:val="single" w:sz="4" w:space="0" w:color="000000"/>
            </w:tcBorders>
            <w:shd w:val="clear" w:color="auto" w:fill="auto"/>
          </w:tcPr>
          <w:p w:rsidR="005F6E53" w:rsidRDefault="005F6E53" w:rsidP="00695544"/>
        </w:tc>
        <w:tc>
          <w:tcPr>
            <w:tcW w:w="966" w:type="dxa"/>
            <w:tcBorders>
              <w:left w:val="single" w:sz="4" w:space="0" w:color="000000"/>
              <w:bottom w:val="single" w:sz="4" w:space="0" w:color="000000"/>
            </w:tcBorders>
            <w:shd w:val="clear" w:color="auto" w:fill="auto"/>
          </w:tcPr>
          <w:p w:rsidR="005F6E53" w:rsidRDefault="005F6E53" w:rsidP="00695544">
            <w:pPr>
              <w:widowControl w:val="0"/>
              <w:autoSpaceDE w:val="0"/>
              <w:snapToGrid w:val="0"/>
              <w:ind w:right="-68"/>
              <w:jc w:val="center"/>
              <w:rPr>
                <w:spacing w:val="-20"/>
              </w:rPr>
            </w:pPr>
            <w:r>
              <w:rPr>
                <w:spacing w:val="-20"/>
              </w:rPr>
              <w:t xml:space="preserve"> 1880,0</w:t>
            </w:r>
          </w:p>
        </w:tc>
        <w:tc>
          <w:tcPr>
            <w:tcW w:w="966" w:type="dxa"/>
            <w:tcBorders>
              <w:left w:val="single" w:sz="4" w:space="0" w:color="000000"/>
              <w:bottom w:val="single" w:sz="4" w:space="0" w:color="000000"/>
            </w:tcBorders>
            <w:shd w:val="clear" w:color="auto" w:fill="auto"/>
          </w:tcPr>
          <w:p w:rsidR="005F6E53" w:rsidRDefault="005F6E53" w:rsidP="00695544">
            <w:pPr>
              <w:snapToGrid w:val="0"/>
              <w:jc w:val="center"/>
              <w:rPr>
                <w:spacing w:val="-20"/>
              </w:rPr>
            </w:pPr>
            <w:r>
              <w:rPr>
                <w:spacing w:val="-20"/>
              </w:rPr>
              <w:t xml:space="preserve">1322,0 </w:t>
            </w:r>
          </w:p>
        </w:tc>
        <w:tc>
          <w:tcPr>
            <w:tcW w:w="966" w:type="dxa"/>
            <w:tcBorders>
              <w:left w:val="single" w:sz="4" w:space="0" w:color="000000"/>
              <w:bottom w:val="single" w:sz="4" w:space="0" w:color="000000"/>
            </w:tcBorders>
            <w:shd w:val="clear" w:color="auto" w:fill="auto"/>
          </w:tcPr>
          <w:p w:rsidR="005F6E53" w:rsidRDefault="005F6E53" w:rsidP="00695544">
            <w:pPr>
              <w:snapToGrid w:val="0"/>
              <w:jc w:val="center"/>
              <w:rPr>
                <w:spacing w:val="-20"/>
              </w:rPr>
            </w:pPr>
            <w:r>
              <w:rPr>
                <w:spacing w:val="-20"/>
              </w:rPr>
              <w:t xml:space="preserve">1322,0 </w:t>
            </w:r>
          </w:p>
        </w:tc>
        <w:tc>
          <w:tcPr>
            <w:tcW w:w="966" w:type="dxa"/>
            <w:tcBorders>
              <w:left w:val="single" w:sz="4" w:space="0" w:color="000000"/>
              <w:bottom w:val="single" w:sz="4" w:space="0" w:color="000000"/>
            </w:tcBorders>
            <w:shd w:val="clear" w:color="auto" w:fill="auto"/>
          </w:tcPr>
          <w:p w:rsidR="005F6E53" w:rsidRDefault="005F6E53" w:rsidP="00695544">
            <w:pPr>
              <w:snapToGrid w:val="0"/>
              <w:jc w:val="center"/>
              <w:rPr>
                <w:spacing w:val="-20"/>
              </w:rPr>
            </w:pPr>
            <w:r>
              <w:rPr>
                <w:spacing w:val="-20"/>
              </w:rPr>
              <w:t>1322,0</w:t>
            </w:r>
          </w:p>
        </w:tc>
        <w:tc>
          <w:tcPr>
            <w:tcW w:w="859" w:type="dxa"/>
            <w:tcBorders>
              <w:left w:val="single" w:sz="4" w:space="0" w:color="000000"/>
              <w:bottom w:val="single" w:sz="4" w:space="0" w:color="000000"/>
            </w:tcBorders>
            <w:shd w:val="clear" w:color="auto" w:fill="auto"/>
          </w:tcPr>
          <w:p w:rsidR="005F6E53" w:rsidRDefault="005F6E53" w:rsidP="00695544">
            <w:pPr>
              <w:snapToGrid w:val="0"/>
              <w:rPr>
                <w:spacing w:val="-20"/>
              </w:rPr>
            </w:pPr>
            <w:r>
              <w:rPr>
                <w:spacing w:val="-20"/>
              </w:rPr>
              <w:t>1322,0</w:t>
            </w:r>
          </w:p>
        </w:tc>
        <w:tc>
          <w:tcPr>
            <w:tcW w:w="937" w:type="dxa"/>
            <w:tcBorders>
              <w:left w:val="single" w:sz="4" w:space="0" w:color="000000"/>
              <w:bottom w:val="single" w:sz="4" w:space="0" w:color="000000"/>
            </w:tcBorders>
            <w:shd w:val="clear" w:color="auto" w:fill="auto"/>
          </w:tcPr>
          <w:p w:rsidR="005F6E53" w:rsidRDefault="005F6E53" w:rsidP="00695544">
            <w:pPr>
              <w:snapToGrid w:val="0"/>
              <w:rPr>
                <w:spacing w:val="-20"/>
              </w:rPr>
            </w:pPr>
            <w:r>
              <w:rPr>
                <w:spacing w:val="-20"/>
              </w:rPr>
              <w:t>1322,0</w:t>
            </w:r>
          </w:p>
        </w:tc>
        <w:tc>
          <w:tcPr>
            <w:tcW w:w="890" w:type="dxa"/>
            <w:tcBorders>
              <w:left w:val="single" w:sz="4" w:space="0" w:color="000000"/>
              <w:bottom w:val="single" w:sz="4" w:space="0" w:color="000000"/>
              <w:right w:val="single" w:sz="4" w:space="0" w:color="000000"/>
            </w:tcBorders>
            <w:shd w:val="clear" w:color="auto" w:fill="auto"/>
          </w:tcPr>
          <w:p w:rsidR="005F6E53" w:rsidRDefault="005F6E53" w:rsidP="00695544">
            <w:pPr>
              <w:snapToGrid w:val="0"/>
              <w:rPr>
                <w:spacing w:val="-20"/>
              </w:rPr>
            </w:pPr>
            <w:r>
              <w:rPr>
                <w:spacing w:val="-20"/>
              </w:rPr>
              <w:t>1322,0</w:t>
            </w:r>
          </w:p>
        </w:tc>
      </w:tr>
      <w:tr w:rsidR="005F6E53" w:rsidTr="00695544">
        <w:trPr>
          <w:trHeight w:val="439"/>
        </w:trPr>
        <w:tc>
          <w:tcPr>
            <w:tcW w:w="1791" w:type="dxa"/>
            <w:vMerge/>
            <w:tcBorders>
              <w:top w:val="single" w:sz="4" w:space="0" w:color="000000"/>
              <w:left w:val="single" w:sz="4" w:space="0" w:color="000000"/>
            </w:tcBorders>
            <w:shd w:val="clear" w:color="auto" w:fill="auto"/>
            <w:vAlign w:val="center"/>
          </w:tcPr>
          <w:p w:rsidR="005F6E53" w:rsidRDefault="005F6E53" w:rsidP="00695544">
            <w:pPr>
              <w:snapToGrid w:val="0"/>
            </w:pPr>
          </w:p>
        </w:tc>
        <w:tc>
          <w:tcPr>
            <w:tcW w:w="1929" w:type="dxa"/>
            <w:vMerge/>
            <w:tcBorders>
              <w:top w:val="single" w:sz="4" w:space="0" w:color="000000"/>
              <w:left w:val="single" w:sz="4" w:space="0" w:color="000000"/>
            </w:tcBorders>
            <w:shd w:val="clear" w:color="auto" w:fill="auto"/>
            <w:vAlign w:val="center"/>
          </w:tcPr>
          <w:p w:rsidR="005F6E53" w:rsidRDefault="005F6E53" w:rsidP="00695544">
            <w:pPr>
              <w:snapToGrid w:val="0"/>
            </w:pPr>
          </w:p>
        </w:tc>
        <w:tc>
          <w:tcPr>
            <w:tcW w:w="2541" w:type="dxa"/>
            <w:tcBorders>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4"/>
                <w:szCs w:val="24"/>
              </w:rPr>
            </w:pPr>
            <w:r>
              <w:rPr>
                <w:rFonts w:ascii="Times New Roman" w:hAnsi="Times New Roman" w:cs="Times New Roman"/>
                <w:sz w:val="24"/>
                <w:szCs w:val="24"/>
              </w:rPr>
              <w:t>Администрация Аксайского городского поселения</w:t>
            </w:r>
          </w:p>
        </w:tc>
        <w:tc>
          <w:tcPr>
            <w:tcW w:w="510"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951</w:t>
            </w:r>
          </w:p>
        </w:tc>
        <w:tc>
          <w:tcPr>
            <w:tcW w:w="542" w:type="dxa"/>
            <w:tcBorders>
              <w:left w:val="single" w:sz="4" w:space="0" w:color="000000"/>
              <w:bottom w:val="single" w:sz="4" w:space="0" w:color="000000"/>
            </w:tcBorders>
            <w:shd w:val="clear" w:color="auto" w:fill="auto"/>
          </w:tcPr>
          <w:p w:rsidR="005F6E53" w:rsidRDefault="005F6E53" w:rsidP="00695544">
            <w:r>
              <w:t>0113</w:t>
            </w:r>
          </w:p>
        </w:tc>
        <w:tc>
          <w:tcPr>
            <w:tcW w:w="642" w:type="dxa"/>
            <w:tcBorders>
              <w:left w:val="single" w:sz="4" w:space="0" w:color="000000"/>
              <w:bottom w:val="single" w:sz="4" w:space="0" w:color="000000"/>
            </w:tcBorders>
            <w:shd w:val="clear" w:color="auto" w:fill="auto"/>
          </w:tcPr>
          <w:p w:rsidR="005F6E53" w:rsidRDefault="005F6E53" w:rsidP="00695544">
            <w:r>
              <w:t>0700000</w:t>
            </w:r>
          </w:p>
        </w:tc>
        <w:tc>
          <w:tcPr>
            <w:tcW w:w="752" w:type="dxa"/>
            <w:tcBorders>
              <w:left w:val="single" w:sz="4" w:space="0" w:color="000000"/>
              <w:bottom w:val="single" w:sz="4" w:space="0" w:color="000000"/>
            </w:tcBorders>
            <w:shd w:val="clear" w:color="auto" w:fill="auto"/>
          </w:tcPr>
          <w:p w:rsidR="005F6E53" w:rsidRDefault="005F6E53" w:rsidP="00695544"/>
        </w:tc>
        <w:tc>
          <w:tcPr>
            <w:tcW w:w="966" w:type="dxa"/>
            <w:tcBorders>
              <w:left w:val="single" w:sz="4" w:space="0" w:color="000000"/>
              <w:bottom w:val="single" w:sz="4" w:space="0" w:color="000000"/>
            </w:tcBorders>
            <w:shd w:val="clear" w:color="auto" w:fill="auto"/>
          </w:tcPr>
          <w:p w:rsidR="005F6E53" w:rsidRDefault="005F6E53" w:rsidP="00695544">
            <w:pPr>
              <w:snapToGrid w:val="0"/>
              <w:jc w:val="center"/>
              <w:rPr>
                <w:spacing w:val="-20"/>
              </w:rPr>
            </w:pPr>
            <w:r>
              <w:rPr>
                <w:spacing w:val="-20"/>
              </w:rPr>
              <w:t xml:space="preserve"> 1080,0</w:t>
            </w:r>
          </w:p>
        </w:tc>
        <w:tc>
          <w:tcPr>
            <w:tcW w:w="966" w:type="dxa"/>
            <w:tcBorders>
              <w:left w:val="single" w:sz="4" w:space="0" w:color="000000"/>
              <w:bottom w:val="single" w:sz="4" w:space="0" w:color="000000"/>
            </w:tcBorders>
            <w:shd w:val="clear" w:color="auto" w:fill="auto"/>
          </w:tcPr>
          <w:p w:rsidR="005F6E53" w:rsidRDefault="005F6E53" w:rsidP="00695544">
            <w:r w:rsidRPr="000D57E1">
              <w:rPr>
                <w:spacing w:val="-20"/>
              </w:rPr>
              <w:t>1022,0</w:t>
            </w:r>
          </w:p>
        </w:tc>
        <w:tc>
          <w:tcPr>
            <w:tcW w:w="966" w:type="dxa"/>
            <w:tcBorders>
              <w:left w:val="single" w:sz="4" w:space="0" w:color="000000"/>
              <w:bottom w:val="single" w:sz="4" w:space="0" w:color="000000"/>
            </w:tcBorders>
            <w:shd w:val="clear" w:color="auto" w:fill="auto"/>
          </w:tcPr>
          <w:p w:rsidR="005F6E53" w:rsidRDefault="005F6E53" w:rsidP="00695544">
            <w:r w:rsidRPr="000D57E1">
              <w:rPr>
                <w:spacing w:val="-20"/>
              </w:rPr>
              <w:t>1022,0</w:t>
            </w:r>
          </w:p>
        </w:tc>
        <w:tc>
          <w:tcPr>
            <w:tcW w:w="966" w:type="dxa"/>
            <w:tcBorders>
              <w:left w:val="single" w:sz="4" w:space="0" w:color="000000"/>
              <w:bottom w:val="single" w:sz="4" w:space="0" w:color="000000"/>
            </w:tcBorders>
            <w:shd w:val="clear" w:color="auto" w:fill="auto"/>
          </w:tcPr>
          <w:p w:rsidR="005F6E53" w:rsidRDefault="005F6E53" w:rsidP="00695544">
            <w:r w:rsidRPr="000D57E1">
              <w:rPr>
                <w:spacing w:val="-20"/>
              </w:rPr>
              <w:t>1022,0</w:t>
            </w:r>
          </w:p>
        </w:tc>
        <w:tc>
          <w:tcPr>
            <w:tcW w:w="859" w:type="dxa"/>
            <w:tcBorders>
              <w:left w:val="single" w:sz="4" w:space="0" w:color="000000"/>
              <w:bottom w:val="single" w:sz="4" w:space="0" w:color="000000"/>
            </w:tcBorders>
            <w:shd w:val="clear" w:color="auto" w:fill="auto"/>
          </w:tcPr>
          <w:p w:rsidR="005F6E53" w:rsidRDefault="005F6E53" w:rsidP="00695544">
            <w:r w:rsidRPr="000D57E1">
              <w:rPr>
                <w:spacing w:val="-20"/>
              </w:rPr>
              <w:t>1022,0</w:t>
            </w:r>
          </w:p>
        </w:tc>
        <w:tc>
          <w:tcPr>
            <w:tcW w:w="937" w:type="dxa"/>
            <w:tcBorders>
              <w:left w:val="single" w:sz="4" w:space="0" w:color="000000"/>
              <w:bottom w:val="single" w:sz="4" w:space="0" w:color="000000"/>
            </w:tcBorders>
            <w:shd w:val="clear" w:color="auto" w:fill="auto"/>
          </w:tcPr>
          <w:p w:rsidR="005F6E53" w:rsidRDefault="005F6E53" w:rsidP="00695544">
            <w:r w:rsidRPr="000D57E1">
              <w:rPr>
                <w:spacing w:val="-20"/>
              </w:rPr>
              <w:t>1022,0</w:t>
            </w:r>
          </w:p>
        </w:tc>
        <w:tc>
          <w:tcPr>
            <w:tcW w:w="890" w:type="dxa"/>
            <w:tcBorders>
              <w:left w:val="single" w:sz="4" w:space="0" w:color="000000"/>
              <w:bottom w:val="single" w:sz="4" w:space="0" w:color="000000"/>
              <w:right w:val="single" w:sz="4" w:space="0" w:color="000000"/>
            </w:tcBorders>
            <w:shd w:val="clear" w:color="auto" w:fill="auto"/>
          </w:tcPr>
          <w:p w:rsidR="005F6E53" w:rsidRDefault="005F6E53" w:rsidP="00695544">
            <w:r w:rsidRPr="000D57E1">
              <w:rPr>
                <w:spacing w:val="-20"/>
              </w:rPr>
              <w:t>1022,0</w:t>
            </w:r>
          </w:p>
        </w:tc>
      </w:tr>
      <w:tr w:rsidR="005F6E53" w:rsidTr="00695544">
        <w:trPr>
          <w:trHeight w:val="439"/>
        </w:trPr>
        <w:tc>
          <w:tcPr>
            <w:tcW w:w="1791" w:type="dxa"/>
            <w:tcBorders>
              <w:top w:val="single" w:sz="4" w:space="0" w:color="000000"/>
              <w:left w:val="single" w:sz="4" w:space="0" w:color="000000"/>
            </w:tcBorders>
            <w:shd w:val="clear" w:color="auto" w:fill="auto"/>
            <w:vAlign w:val="center"/>
          </w:tcPr>
          <w:p w:rsidR="005F6E53" w:rsidRDefault="005F6E53" w:rsidP="00695544">
            <w:pPr>
              <w:snapToGrid w:val="0"/>
            </w:pPr>
          </w:p>
        </w:tc>
        <w:tc>
          <w:tcPr>
            <w:tcW w:w="1929" w:type="dxa"/>
            <w:tcBorders>
              <w:top w:val="single" w:sz="4" w:space="0" w:color="000000"/>
              <w:left w:val="single" w:sz="4" w:space="0" w:color="000000"/>
            </w:tcBorders>
            <w:shd w:val="clear" w:color="auto" w:fill="auto"/>
            <w:vAlign w:val="center"/>
          </w:tcPr>
          <w:p w:rsidR="005F6E53" w:rsidRDefault="005F6E53" w:rsidP="00695544">
            <w:pPr>
              <w:snapToGrid w:val="0"/>
            </w:pPr>
          </w:p>
        </w:tc>
        <w:tc>
          <w:tcPr>
            <w:tcW w:w="2541" w:type="dxa"/>
            <w:tcBorders>
              <w:left w:val="single" w:sz="4" w:space="0" w:color="000000"/>
              <w:bottom w:val="single" w:sz="4" w:space="0" w:color="000000"/>
            </w:tcBorders>
            <w:shd w:val="clear" w:color="auto" w:fill="auto"/>
          </w:tcPr>
          <w:p w:rsidR="005F6E53" w:rsidRPr="001C525D" w:rsidRDefault="005F6E53" w:rsidP="00695544">
            <w:pPr>
              <w:pStyle w:val="ConsPlusCell"/>
              <w:snapToGrid w:val="0"/>
              <w:rPr>
                <w:rFonts w:ascii="Times New Roman" w:hAnsi="Times New Roman" w:cs="Times New Roman"/>
                <w:sz w:val="24"/>
                <w:szCs w:val="24"/>
              </w:rPr>
            </w:pPr>
            <w:r w:rsidRPr="001C525D">
              <w:rPr>
                <w:rFonts w:ascii="Times New Roman" w:hAnsi="Times New Roman" w:cs="Times New Roman"/>
                <w:sz w:val="24"/>
                <w:szCs w:val="24"/>
              </w:rPr>
              <w:t>М</w:t>
            </w:r>
            <w:r>
              <w:rPr>
                <w:rFonts w:ascii="Times New Roman" w:hAnsi="Times New Roman" w:cs="Times New Roman"/>
                <w:sz w:val="24"/>
                <w:szCs w:val="24"/>
              </w:rPr>
              <w:t xml:space="preserve">КУ </w:t>
            </w:r>
            <w:r w:rsidRPr="001C525D">
              <w:rPr>
                <w:rFonts w:ascii="Times New Roman" w:hAnsi="Times New Roman" w:cs="Times New Roman"/>
                <w:sz w:val="24"/>
                <w:szCs w:val="24"/>
              </w:rPr>
              <w:t xml:space="preserve"> АГП «Благоустройство и ЖКХ»</w:t>
            </w:r>
          </w:p>
        </w:tc>
        <w:tc>
          <w:tcPr>
            <w:tcW w:w="510"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951</w:t>
            </w:r>
          </w:p>
        </w:tc>
        <w:tc>
          <w:tcPr>
            <w:tcW w:w="542" w:type="dxa"/>
            <w:tcBorders>
              <w:left w:val="single" w:sz="4" w:space="0" w:color="000000"/>
              <w:bottom w:val="single" w:sz="4" w:space="0" w:color="000000"/>
            </w:tcBorders>
            <w:shd w:val="clear" w:color="auto" w:fill="auto"/>
          </w:tcPr>
          <w:p w:rsidR="005F6E53" w:rsidRDefault="005F6E53" w:rsidP="00695544">
            <w:r>
              <w:t>0113</w:t>
            </w:r>
          </w:p>
        </w:tc>
        <w:tc>
          <w:tcPr>
            <w:tcW w:w="642" w:type="dxa"/>
            <w:tcBorders>
              <w:left w:val="single" w:sz="4" w:space="0" w:color="000000"/>
              <w:bottom w:val="single" w:sz="4" w:space="0" w:color="000000"/>
            </w:tcBorders>
            <w:shd w:val="clear" w:color="auto" w:fill="auto"/>
          </w:tcPr>
          <w:p w:rsidR="005F6E53" w:rsidRDefault="005F6E53" w:rsidP="00695544">
            <w:r>
              <w:t>0700000</w:t>
            </w:r>
          </w:p>
        </w:tc>
        <w:tc>
          <w:tcPr>
            <w:tcW w:w="752" w:type="dxa"/>
            <w:tcBorders>
              <w:left w:val="single" w:sz="4" w:space="0" w:color="000000"/>
              <w:bottom w:val="single" w:sz="4" w:space="0" w:color="000000"/>
            </w:tcBorders>
            <w:shd w:val="clear" w:color="auto" w:fill="auto"/>
          </w:tcPr>
          <w:p w:rsidR="005F6E53" w:rsidRDefault="005F6E53" w:rsidP="00695544"/>
        </w:tc>
        <w:tc>
          <w:tcPr>
            <w:tcW w:w="966" w:type="dxa"/>
            <w:tcBorders>
              <w:left w:val="single" w:sz="4" w:space="0" w:color="000000"/>
              <w:bottom w:val="single" w:sz="4" w:space="0" w:color="000000"/>
            </w:tcBorders>
            <w:shd w:val="clear" w:color="auto" w:fill="auto"/>
          </w:tcPr>
          <w:p w:rsidR="005F6E53" w:rsidRDefault="005F6E53" w:rsidP="00695544">
            <w:pPr>
              <w:snapToGrid w:val="0"/>
              <w:jc w:val="center"/>
              <w:rPr>
                <w:spacing w:val="-20"/>
              </w:rPr>
            </w:pPr>
            <w:r>
              <w:rPr>
                <w:spacing w:val="-20"/>
              </w:rPr>
              <w:t>800,0</w:t>
            </w:r>
          </w:p>
        </w:tc>
        <w:tc>
          <w:tcPr>
            <w:tcW w:w="966" w:type="dxa"/>
            <w:tcBorders>
              <w:left w:val="single" w:sz="4" w:space="0" w:color="000000"/>
              <w:bottom w:val="single" w:sz="4" w:space="0" w:color="000000"/>
            </w:tcBorders>
            <w:shd w:val="clear" w:color="auto" w:fill="auto"/>
          </w:tcPr>
          <w:p w:rsidR="005F6E53" w:rsidRDefault="005F6E53" w:rsidP="00695544">
            <w:pPr>
              <w:snapToGrid w:val="0"/>
              <w:jc w:val="center"/>
              <w:rPr>
                <w:spacing w:val="-20"/>
              </w:rPr>
            </w:pPr>
            <w:r>
              <w:rPr>
                <w:spacing w:val="-20"/>
              </w:rPr>
              <w:t>300,0</w:t>
            </w:r>
          </w:p>
        </w:tc>
        <w:tc>
          <w:tcPr>
            <w:tcW w:w="966" w:type="dxa"/>
            <w:tcBorders>
              <w:left w:val="single" w:sz="4" w:space="0" w:color="000000"/>
              <w:bottom w:val="single" w:sz="4" w:space="0" w:color="000000"/>
            </w:tcBorders>
            <w:shd w:val="clear" w:color="auto" w:fill="auto"/>
          </w:tcPr>
          <w:p w:rsidR="005F6E53" w:rsidRDefault="005F6E53" w:rsidP="00695544">
            <w:r w:rsidRPr="00145B30">
              <w:rPr>
                <w:spacing w:val="-20"/>
              </w:rPr>
              <w:t>300,0</w:t>
            </w:r>
          </w:p>
        </w:tc>
        <w:tc>
          <w:tcPr>
            <w:tcW w:w="966" w:type="dxa"/>
            <w:tcBorders>
              <w:left w:val="single" w:sz="4" w:space="0" w:color="000000"/>
              <w:bottom w:val="single" w:sz="4" w:space="0" w:color="000000"/>
            </w:tcBorders>
            <w:shd w:val="clear" w:color="auto" w:fill="auto"/>
          </w:tcPr>
          <w:p w:rsidR="005F6E53" w:rsidRDefault="005F6E53" w:rsidP="00695544">
            <w:r w:rsidRPr="00145B30">
              <w:rPr>
                <w:spacing w:val="-20"/>
              </w:rPr>
              <w:t>300,0</w:t>
            </w:r>
          </w:p>
        </w:tc>
        <w:tc>
          <w:tcPr>
            <w:tcW w:w="859" w:type="dxa"/>
            <w:tcBorders>
              <w:left w:val="single" w:sz="4" w:space="0" w:color="000000"/>
              <w:bottom w:val="single" w:sz="4" w:space="0" w:color="000000"/>
            </w:tcBorders>
            <w:shd w:val="clear" w:color="auto" w:fill="auto"/>
          </w:tcPr>
          <w:p w:rsidR="005F6E53" w:rsidRDefault="005F6E53" w:rsidP="00695544">
            <w:r w:rsidRPr="00145B30">
              <w:rPr>
                <w:spacing w:val="-20"/>
              </w:rPr>
              <w:t>300,0</w:t>
            </w:r>
          </w:p>
        </w:tc>
        <w:tc>
          <w:tcPr>
            <w:tcW w:w="937" w:type="dxa"/>
            <w:tcBorders>
              <w:left w:val="single" w:sz="4" w:space="0" w:color="000000"/>
              <w:bottom w:val="single" w:sz="4" w:space="0" w:color="000000"/>
            </w:tcBorders>
            <w:shd w:val="clear" w:color="auto" w:fill="auto"/>
          </w:tcPr>
          <w:p w:rsidR="005F6E53" w:rsidRDefault="005F6E53" w:rsidP="00695544">
            <w:r w:rsidRPr="00145B30">
              <w:rPr>
                <w:spacing w:val="-20"/>
              </w:rPr>
              <w:t>300,0</w:t>
            </w:r>
          </w:p>
        </w:tc>
        <w:tc>
          <w:tcPr>
            <w:tcW w:w="890" w:type="dxa"/>
            <w:tcBorders>
              <w:left w:val="single" w:sz="4" w:space="0" w:color="000000"/>
              <w:bottom w:val="single" w:sz="4" w:space="0" w:color="000000"/>
              <w:right w:val="single" w:sz="4" w:space="0" w:color="000000"/>
            </w:tcBorders>
            <w:shd w:val="clear" w:color="auto" w:fill="auto"/>
          </w:tcPr>
          <w:p w:rsidR="005F6E53" w:rsidRDefault="005F6E53" w:rsidP="00695544">
            <w:r w:rsidRPr="00145B30">
              <w:rPr>
                <w:spacing w:val="-20"/>
              </w:rPr>
              <w:t>300,0</w:t>
            </w:r>
          </w:p>
        </w:tc>
      </w:tr>
      <w:tr w:rsidR="005F6E53" w:rsidTr="00695544">
        <w:trPr>
          <w:trHeight w:val="413"/>
        </w:trPr>
        <w:tc>
          <w:tcPr>
            <w:tcW w:w="1791"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widowControl w:val="0"/>
              <w:snapToGrid w:val="0"/>
            </w:pPr>
            <w:r>
              <w:t xml:space="preserve">Подпрограмма </w:t>
            </w:r>
          </w:p>
        </w:tc>
        <w:tc>
          <w:tcPr>
            <w:tcW w:w="1929" w:type="dxa"/>
            <w:vMerge w:val="restart"/>
            <w:tcBorders>
              <w:top w:val="single" w:sz="4" w:space="0" w:color="000000"/>
              <w:left w:val="single" w:sz="4" w:space="0" w:color="000000"/>
              <w:bottom w:val="single" w:sz="4" w:space="0" w:color="000000"/>
            </w:tcBorders>
            <w:shd w:val="clear" w:color="auto" w:fill="auto"/>
          </w:tcPr>
          <w:p w:rsidR="005F6E53" w:rsidRPr="00A11129" w:rsidRDefault="005F6E53" w:rsidP="00695544">
            <w:pPr>
              <w:tabs>
                <w:tab w:val="left" w:pos="5353"/>
              </w:tabs>
              <w:rPr>
                <w:shd w:val="clear" w:color="auto" w:fill="FFFF00"/>
              </w:rPr>
            </w:pPr>
            <w:r>
              <w:t xml:space="preserve"> </w:t>
            </w:r>
            <w:r w:rsidRPr="00A11129">
              <w:t>«Повышени</w:t>
            </w:r>
            <w:r>
              <w:t>е</w:t>
            </w:r>
            <w:r w:rsidRPr="00A11129">
              <w:t xml:space="preserve"> эффективности управления муниципальным имуществом»</w:t>
            </w:r>
            <w:r w:rsidRPr="00A11129">
              <w:rPr>
                <w:shd w:val="clear" w:color="auto" w:fill="FFFF00"/>
              </w:rPr>
              <w:t xml:space="preserve">   </w:t>
            </w:r>
            <w:r w:rsidRPr="00A11129">
              <w:t xml:space="preserve"> </w:t>
            </w:r>
            <w:r w:rsidRPr="00A11129">
              <w:rPr>
                <w:shd w:val="clear" w:color="auto" w:fill="FFFF00"/>
              </w:rPr>
              <w:t xml:space="preserve">    </w:t>
            </w:r>
          </w:p>
          <w:p w:rsidR="005F6E53" w:rsidRDefault="005F6E53" w:rsidP="00695544">
            <w:pPr>
              <w:widowControl w:val="0"/>
              <w:snapToGrid w:val="0"/>
            </w:pPr>
          </w:p>
        </w:tc>
        <w:tc>
          <w:tcPr>
            <w:tcW w:w="2541"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4"/>
                <w:szCs w:val="24"/>
              </w:rPr>
            </w:pPr>
            <w:r>
              <w:rPr>
                <w:rFonts w:ascii="Times New Roman" w:hAnsi="Times New Roman" w:cs="Times New Roman"/>
                <w:sz w:val="24"/>
                <w:szCs w:val="24"/>
              </w:rPr>
              <w:lastRenderedPageBreak/>
              <w:t xml:space="preserve">всего        </w:t>
            </w:r>
          </w:p>
          <w:p w:rsidR="005F6E53" w:rsidRDefault="005F6E53" w:rsidP="00695544">
            <w:pPr>
              <w:widowControl w:val="0"/>
            </w:pPr>
            <w:r>
              <w:t xml:space="preserve">в том числе: </w:t>
            </w:r>
          </w:p>
        </w:tc>
        <w:tc>
          <w:tcPr>
            <w:tcW w:w="510"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951</w:t>
            </w:r>
          </w:p>
        </w:tc>
        <w:tc>
          <w:tcPr>
            <w:tcW w:w="542" w:type="dxa"/>
            <w:tcBorders>
              <w:top w:val="single" w:sz="4" w:space="0" w:color="000000"/>
              <w:left w:val="single" w:sz="4" w:space="0" w:color="000000"/>
              <w:bottom w:val="single" w:sz="4" w:space="0" w:color="000000"/>
            </w:tcBorders>
            <w:shd w:val="clear" w:color="auto" w:fill="auto"/>
          </w:tcPr>
          <w:p w:rsidR="005F6E53" w:rsidRDefault="005F6E53" w:rsidP="00695544">
            <w:r>
              <w:t>0113</w:t>
            </w:r>
          </w:p>
        </w:tc>
        <w:tc>
          <w:tcPr>
            <w:tcW w:w="642" w:type="dxa"/>
            <w:tcBorders>
              <w:top w:val="single" w:sz="4" w:space="0" w:color="000000"/>
              <w:left w:val="single" w:sz="4" w:space="0" w:color="000000"/>
              <w:bottom w:val="single" w:sz="4" w:space="0" w:color="000000"/>
            </w:tcBorders>
            <w:shd w:val="clear" w:color="auto" w:fill="auto"/>
          </w:tcPr>
          <w:p w:rsidR="005F6E53" w:rsidRDefault="005F6E53" w:rsidP="00695544">
            <w:r>
              <w:t>0700000</w:t>
            </w:r>
          </w:p>
        </w:tc>
        <w:tc>
          <w:tcPr>
            <w:tcW w:w="752" w:type="dxa"/>
            <w:tcBorders>
              <w:top w:val="single" w:sz="4" w:space="0" w:color="000000"/>
              <w:left w:val="single" w:sz="4" w:space="0" w:color="000000"/>
              <w:bottom w:val="single" w:sz="4" w:space="0" w:color="000000"/>
            </w:tcBorders>
            <w:shd w:val="clear" w:color="auto" w:fill="auto"/>
          </w:tcPr>
          <w:p w:rsidR="005F6E53" w:rsidRDefault="005F6E53" w:rsidP="00695544"/>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ind w:right="-68"/>
              <w:jc w:val="center"/>
              <w:rPr>
                <w:spacing w:val="-20"/>
              </w:rPr>
            </w:pPr>
            <w:r>
              <w:rPr>
                <w:spacing w:val="-20"/>
              </w:rPr>
              <w:t xml:space="preserve"> 1880,0</w:t>
            </w:r>
          </w:p>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rPr>
            </w:pPr>
            <w:r>
              <w:rPr>
                <w:spacing w:val="-20"/>
              </w:rPr>
              <w:t xml:space="preserve">1322,0 </w:t>
            </w:r>
          </w:p>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rPr>
            </w:pPr>
            <w:r>
              <w:rPr>
                <w:spacing w:val="-20"/>
              </w:rPr>
              <w:t xml:space="preserve">1322,0 </w:t>
            </w:r>
          </w:p>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rPr>
            </w:pPr>
            <w:r>
              <w:rPr>
                <w:spacing w:val="-20"/>
              </w:rPr>
              <w:t>1322,0</w:t>
            </w:r>
          </w:p>
        </w:tc>
        <w:tc>
          <w:tcPr>
            <w:tcW w:w="859"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rPr>
                <w:spacing w:val="-20"/>
              </w:rPr>
            </w:pPr>
            <w:r>
              <w:rPr>
                <w:spacing w:val="-20"/>
              </w:rPr>
              <w:t>1322,0</w:t>
            </w:r>
          </w:p>
        </w:tc>
        <w:tc>
          <w:tcPr>
            <w:tcW w:w="937"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rPr>
                <w:spacing w:val="-20"/>
              </w:rPr>
            </w:pPr>
            <w:r>
              <w:rPr>
                <w:spacing w:val="-20"/>
              </w:rPr>
              <w:t>1322,0</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snapToGrid w:val="0"/>
              <w:rPr>
                <w:spacing w:val="-20"/>
              </w:rPr>
            </w:pPr>
            <w:r>
              <w:rPr>
                <w:spacing w:val="-20"/>
              </w:rPr>
              <w:t>1322,0</w:t>
            </w:r>
          </w:p>
        </w:tc>
      </w:tr>
      <w:tr w:rsidR="005F6E53" w:rsidTr="00695544">
        <w:trPr>
          <w:trHeight w:val="413"/>
        </w:trPr>
        <w:tc>
          <w:tcPr>
            <w:tcW w:w="1791" w:type="dxa"/>
            <w:vMerge/>
            <w:tcBorders>
              <w:top w:val="single" w:sz="4" w:space="0" w:color="000000"/>
              <w:left w:val="single" w:sz="4" w:space="0" w:color="000000"/>
              <w:bottom w:val="single" w:sz="4" w:space="0" w:color="000000"/>
            </w:tcBorders>
            <w:shd w:val="clear" w:color="auto" w:fill="auto"/>
          </w:tcPr>
          <w:p w:rsidR="005F6E53" w:rsidRDefault="005F6E53" w:rsidP="00695544">
            <w:pPr>
              <w:widowControl w:val="0"/>
              <w:snapToGrid w:val="0"/>
            </w:pPr>
          </w:p>
        </w:tc>
        <w:tc>
          <w:tcPr>
            <w:tcW w:w="1929" w:type="dxa"/>
            <w:vMerge/>
            <w:tcBorders>
              <w:top w:val="single" w:sz="4" w:space="0" w:color="000000"/>
              <w:left w:val="single" w:sz="4" w:space="0" w:color="000000"/>
              <w:bottom w:val="single" w:sz="4" w:space="0" w:color="000000"/>
            </w:tcBorders>
            <w:shd w:val="clear" w:color="auto" w:fill="auto"/>
          </w:tcPr>
          <w:p w:rsidR="005F6E53" w:rsidRDefault="005F6E53" w:rsidP="00695544">
            <w:pPr>
              <w:tabs>
                <w:tab w:val="left" w:pos="5353"/>
              </w:tabs>
            </w:pPr>
          </w:p>
        </w:tc>
        <w:tc>
          <w:tcPr>
            <w:tcW w:w="2541"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4"/>
                <w:szCs w:val="24"/>
              </w:rPr>
            </w:pPr>
            <w:r w:rsidRPr="00491E16">
              <w:rPr>
                <w:rFonts w:ascii="Times New Roman" w:hAnsi="Times New Roman" w:cs="Times New Roman"/>
                <w:sz w:val="24"/>
                <w:szCs w:val="24"/>
              </w:rPr>
              <w:t>Администрация Аксайского городского поселения</w:t>
            </w:r>
          </w:p>
        </w:tc>
        <w:tc>
          <w:tcPr>
            <w:tcW w:w="510"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951</w:t>
            </w:r>
          </w:p>
        </w:tc>
        <w:tc>
          <w:tcPr>
            <w:tcW w:w="542" w:type="dxa"/>
            <w:tcBorders>
              <w:top w:val="single" w:sz="4" w:space="0" w:color="000000"/>
              <w:left w:val="single" w:sz="4" w:space="0" w:color="000000"/>
              <w:bottom w:val="single" w:sz="4" w:space="0" w:color="000000"/>
            </w:tcBorders>
            <w:shd w:val="clear" w:color="auto" w:fill="auto"/>
          </w:tcPr>
          <w:p w:rsidR="005F6E53" w:rsidRDefault="005F6E53" w:rsidP="00695544">
            <w:r>
              <w:t>0113</w:t>
            </w:r>
          </w:p>
        </w:tc>
        <w:tc>
          <w:tcPr>
            <w:tcW w:w="642" w:type="dxa"/>
            <w:tcBorders>
              <w:top w:val="single" w:sz="4" w:space="0" w:color="000000"/>
              <w:left w:val="single" w:sz="4" w:space="0" w:color="000000"/>
              <w:bottom w:val="single" w:sz="4" w:space="0" w:color="000000"/>
            </w:tcBorders>
            <w:shd w:val="clear" w:color="auto" w:fill="auto"/>
          </w:tcPr>
          <w:p w:rsidR="005F6E53" w:rsidRDefault="005F6E53" w:rsidP="00695544">
            <w:r>
              <w:t>0700000</w:t>
            </w:r>
          </w:p>
        </w:tc>
        <w:tc>
          <w:tcPr>
            <w:tcW w:w="752" w:type="dxa"/>
            <w:tcBorders>
              <w:top w:val="single" w:sz="4" w:space="0" w:color="000000"/>
              <w:left w:val="single" w:sz="4" w:space="0" w:color="000000"/>
              <w:bottom w:val="single" w:sz="4" w:space="0" w:color="000000"/>
            </w:tcBorders>
            <w:shd w:val="clear" w:color="auto" w:fill="auto"/>
          </w:tcPr>
          <w:p w:rsidR="005F6E53" w:rsidRDefault="005F6E53" w:rsidP="00695544"/>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rPr>
            </w:pPr>
            <w:r>
              <w:rPr>
                <w:spacing w:val="-20"/>
              </w:rPr>
              <w:t xml:space="preserve"> 1080,0</w:t>
            </w:r>
          </w:p>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rPr>
            </w:pPr>
            <w:r>
              <w:rPr>
                <w:spacing w:val="-20"/>
              </w:rPr>
              <w:t xml:space="preserve"> 1022,0</w:t>
            </w:r>
          </w:p>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r w:rsidRPr="00564036">
              <w:rPr>
                <w:spacing w:val="-20"/>
              </w:rPr>
              <w:t>1022,0</w:t>
            </w:r>
          </w:p>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r w:rsidRPr="00564036">
              <w:rPr>
                <w:spacing w:val="-20"/>
              </w:rPr>
              <w:t>1022,0</w:t>
            </w:r>
          </w:p>
        </w:tc>
        <w:tc>
          <w:tcPr>
            <w:tcW w:w="859" w:type="dxa"/>
            <w:tcBorders>
              <w:top w:val="single" w:sz="4" w:space="0" w:color="000000"/>
              <w:left w:val="single" w:sz="4" w:space="0" w:color="000000"/>
              <w:bottom w:val="single" w:sz="4" w:space="0" w:color="000000"/>
            </w:tcBorders>
            <w:shd w:val="clear" w:color="auto" w:fill="auto"/>
          </w:tcPr>
          <w:p w:rsidR="005F6E53" w:rsidRDefault="005F6E53" w:rsidP="00695544">
            <w:r w:rsidRPr="00564036">
              <w:rPr>
                <w:spacing w:val="-20"/>
              </w:rPr>
              <w:t>1022,0</w:t>
            </w:r>
          </w:p>
        </w:tc>
        <w:tc>
          <w:tcPr>
            <w:tcW w:w="937" w:type="dxa"/>
            <w:tcBorders>
              <w:top w:val="single" w:sz="4" w:space="0" w:color="000000"/>
              <w:left w:val="single" w:sz="4" w:space="0" w:color="000000"/>
              <w:bottom w:val="single" w:sz="4" w:space="0" w:color="000000"/>
            </w:tcBorders>
            <w:shd w:val="clear" w:color="auto" w:fill="auto"/>
          </w:tcPr>
          <w:p w:rsidR="005F6E53" w:rsidRDefault="005F6E53" w:rsidP="00695544">
            <w:r w:rsidRPr="00564036">
              <w:rPr>
                <w:spacing w:val="-20"/>
              </w:rPr>
              <w:t>1022,0</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r w:rsidRPr="00564036">
              <w:rPr>
                <w:spacing w:val="-20"/>
              </w:rPr>
              <w:t>1022,0</w:t>
            </w:r>
          </w:p>
        </w:tc>
      </w:tr>
      <w:tr w:rsidR="005F6E53" w:rsidTr="00695544">
        <w:trPr>
          <w:trHeight w:val="413"/>
        </w:trPr>
        <w:tc>
          <w:tcPr>
            <w:tcW w:w="1791"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pPr>
          </w:p>
        </w:tc>
        <w:tc>
          <w:tcPr>
            <w:tcW w:w="1929"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pPr>
          </w:p>
        </w:tc>
        <w:tc>
          <w:tcPr>
            <w:tcW w:w="2541" w:type="dxa"/>
            <w:tcBorders>
              <w:top w:val="single" w:sz="4" w:space="0" w:color="000000"/>
              <w:left w:val="single" w:sz="4" w:space="0" w:color="000000"/>
              <w:bottom w:val="single" w:sz="4" w:space="0" w:color="000000"/>
            </w:tcBorders>
            <w:shd w:val="clear" w:color="auto" w:fill="auto"/>
          </w:tcPr>
          <w:p w:rsidR="005F6E53" w:rsidRPr="00491E16" w:rsidRDefault="005F6E53" w:rsidP="00695544">
            <w:pPr>
              <w:widowControl w:val="0"/>
              <w:autoSpaceDE w:val="0"/>
              <w:snapToGrid w:val="0"/>
              <w:jc w:val="center"/>
            </w:pPr>
            <w:r w:rsidRPr="00491E16">
              <w:t>МК</w:t>
            </w:r>
            <w:r>
              <w:t>У</w:t>
            </w:r>
            <w:r w:rsidRPr="00491E16">
              <w:t xml:space="preserve"> АГП «Благоустройство и ЖКХ»</w:t>
            </w:r>
          </w:p>
        </w:tc>
        <w:tc>
          <w:tcPr>
            <w:tcW w:w="510"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951</w:t>
            </w:r>
          </w:p>
        </w:tc>
        <w:tc>
          <w:tcPr>
            <w:tcW w:w="542" w:type="dxa"/>
            <w:tcBorders>
              <w:top w:val="single" w:sz="4" w:space="0" w:color="000000"/>
              <w:left w:val="single" w:sz="4" w:space="0" w:color="000000"/>
              <w:bottom w:val="single" w:sz="4" w:space="0" w:color="000000"/>
            </w:tcBorders>
            <w:shd w:val="clear" w:color="auto" w:fill="auto"/>
          </w:tcPr>
          <w:p w:rsidR="005F6E53" w:rsidRDefault="005F6E53" w:rsidP="00695544">
            <w:r>
              <w:t>0113</w:t>
            </w:r>
          </w:p>
        </w:tc>
        <w:tc>
          <w:tcPr>
            <w:tcW w:w="642" w:type="dxa"/>
            <w:tcBorders>
              <w:top w:val="single" w:sz="4" w:space="0" w:color="000000"/>
              <w:left w:val="single" w:sz="4" w:space="0" w:color="000000"/>
              <w:bottom w:val="single" w:sz="4" w:space="0" w:color="000000"/>
            </w:tcBorders>
            <w:shd w:val="clear" w:color="auto" w:fill="auto"/>
          </w:tcPr>
          <w:p w:rsidR="005F6E53" w:rsidRDefault="005F6E53" w:rsidP="00695544">
            <w:r>
              <w:t>0700000</w:t>
            </w:r>
          </w:p>
        </w:tc>
        <w:tc>
          <w:tcPr>
            <w:tcW w:w="75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p>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rPr>
            </w:pPr>
            <w:r>
              <w:rPr>
                <w:spacing w:val="-20"/>
              </w:rPr>
              <w:t>800,0</w:t>
            </w:r>
          </w:p>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r w:rsidRPr="006C3A6D">
              <w:rPr>
                <w:spacing w:val="-20"/>
              </w:rPr>
              <w:t>300,0</w:t>
            </w:r>
          </w:p>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r w:rsidRPr="006C3A6D">
              <w:rPr>
                <w:spacing w:val="-20"/>
              </w:rPr>
              <w:t>300,0</w:t>
            </w:r>
          </w:p>
        </w:tc>
        <w:tc>
          <w:tcPr>
            <w:tcW w:w="966" w:type="dxa"/>
            <w:tcBorders>
              <w:top w:val="single" w:sz="4" w:space="0" w:color="000000"/>
              <w:left w:val="single" w:sz="4" w:space="0" w:color="000000"/>
              <w:bottom w:val="single" w:sz="4" w:space="0" w:color="000000"/>
            </w:tcBorders>
            <w:shd w:val="clear" w:color="auto" w:fill="auto"/>
          </w:tcPr>
          <w:p w:rsidR="005F6E53" w:rsidRDefault="005F6E53" w:rsidP="00695544">
            <w:r w:rsidRPr="006C3A6D">
              <w:rPr>
                <w:spacing w:val="-20"/>
              </w:rPr>
              <w:t>300,0</w:t>
            </w:r>
          </w:p>
        </w:tc>
        <w:tc>
          <w:tcPr>
            <w:tcW w:w="859" w:type="dxa"/>
            <w:tcBorders>
              <w:top w:val="single" w:sz="4" w:space="0" w:color="000000"/>
              <w:left w:val="single" w:sz="4" w:space="0" w:color="000000"/>
              <w:bottom w:val="single" w:sz="4" w:space="0" w:color="000000"/>
            </w:tcBorders>
            <w:shd w:val="clear" w:color="auto" w:fill="auto"/>
          </w:tcPr>
          <w:p w:rsidR="005F6E53" w:rsidRDefault="005F6E53" w:rsidP="00695544">
            <w:r w:rsidRPr="006C3A6D">
              <w:rPr>
                <w:spacing w:val="-20"/>
              </w:rPr>
              <w:t>300,0</w:t>
            </w:r>
          </w:p>
        </w:tc>
        <w:tc>
          <w:tcPr>
            <w:tcW w:w="937" w:type="dxa"/>
            <w:tcBorders>
              <w:top w:val="single" w:sz="4" w:space="0" w:color="000000"/>
              <w:left w:val="single" w:sz="4" w:space="0" w:color="000000"/>
              <w:bottom w:val="single" w:sz="4" w:space="0" w:color="000000"/>
            </w:tcBorders>
            <w:shd w:val="clear" w:color="auto" w:fill="auto"/>
          </w:tcPr>
          <w:p w:rsidR="005F6E53" w:rsidRDefault="005F6E53" w:rsidP="00695544">
            <w:r w:rsidRPr="006C3A6D">
              <w:rPr>
                <w:spacing w:val="-20"/>
              </w:rPr>
              <w:t>300,0</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r w:rsidRPr="006C3A6D">
              <w:rPr>
                <w:spacing w:val="-20"/>
              </w:rPr>
              <w:t>300,0</w:t>
            </w:r>
          </w:p>
        </w:tc>
      </w:tr>
      <w:tr w:rsidR="005F6E53" w:rsidTr="00695544">
        <w:trPr>
          <w:trHeight w:val="828"/>
        </w:trPr>
        <w:tc>
          <w:tcPr>
            <w:tcW w:w="1791" w:type="dxa"/>
            <w:vMerge w:val="restart"/>
            <w:tcBorders>
              <w:top w:val="single" w:sz="4" w:space="0" w:color="000000"/>
              <w:left w:val="single" w:sz="4" w:space="0" w:color="000000"/>
            </w:tcBorders>
            <w:shd w:val="clear" w:color="auto" w:fill="auto"/>
          </w:tcPr>
          <w:p w:rsidR="005F6E53" w:rsidRDefault="005F6E53" w:rsidP="00695544">
            <w:pPr>
              <w:widowControl w:val="0"/>
              <w:snapToGrid w:val="0"/>
            </w:pPr>
            <w:r>
              <w:lastRenderedPageBreak/>
              <w:t xml:space="preserve">Основное мероприятие 1 </w:t>
            </w:r>
          </w:p>
        </w:tc>
        <w:tc>
          <w:tcPr>
            <w:tcW w:w="1929" w:type="dxa"/>
            <w:vMerge w:val="restart"/>
            <w:tcBorders>
              <w:top w:val="single" w:sz="4" w:space="0" w:color="000000"/>
              <w:left w:val="single" w:sz="4" w:space="0" w:color="000000"/>
            </w:tcBorders>
            <w:shd w:val="clear" w:color="auto" w:fill="auto"/>
          </w:tcPr>
          <w:p w:rsidR="005F6E53" w:rsidRDefault="005F6E53" w:rsidP="00695544">
            <w:pPr>
              <w:pStyle w:val="ConsPlusCell"/>
              <w:snapToGrid w:val="0"/>
              <w:rPr>
                <w:rFonts w:ascii="Times New Roman" w:hAnsi="Times New Roman" w:cs="Times New Roman"/>
                <w:sz w:val="24"/>
                <w:szCs w:val="24"/>
              </w:rPr>
            </w:pPr>
            <w:r w:rsidRPr="00491E16">
              <w:rPr>
                <w:rFonts w:ascii="Times New Roman" w:hAnsi="Times New Roman" w:cs="Times New Roman"/>
                <w:sz w:val="24"/>
                <w:szCs w:val="24"/>
              </w:rPr>
              <w:t xml:space="preserve"> Инвентаризация и паспортизация муниципального имущества; </w:t>
            </w:r>
          </w:p>
          <w:p w:rsidR="005F6E53" w:rsidRPr="00491E16" w:rsidRDefault="005F6E53" w:rsidP="00695544">
            <w:pPr>
              <w:pStyle w:val="ConsPlusCell"/>
              <w:snapToGrid w:val="0"/>
              <w:rPr>
                <w:rFonts w:ascii="Times New Roman" w:hAnsi="Times New Roman" w:cs="Times New Roman"/>
                <w:sz w:val="24"/>
                <w:szCs w:val="24"/>
              </w:rPr>
            </w:pPr>
          </w:p>
        </w:tc>
        <w:tc>
          <w:tcPr>
            <w:tcW w:w="2541" w:type="dxa"/>
            <w:tcBorders>
              <w:top w:val="single" w:sz="4" w:space="0" w:color="000000"/>
              <w:left w:val="single" w:sz="4" w:space="0" w:color="000000"/>
              <w:bottom w:val="single" w:sz="4" w:space="0" w:color="auto"/>
            </w:tcBorders>
            <w:shd w:val="clear" w:color="auto" w:fill="auto"/>
          </w:tcPr>
          <w:p w:rsidR="005F6E53" w:rsidRPr="00491E16" w:rsidRDefault="005F6E53" w:rsidP="00695544">
            <w:pPr>
              <w:pStyle w:val="ConsPlusCell"/>
              <w:snapToGrid w:val="0"/>
              <w:rPr>
                <w:rFonts w:ascii="Times New Roman" w:hAnsi="Times New Roman" w:cs="Times New Roman"/>
                <w:sz w:val="24"/>
                <w:szCs w:val="24"/>
              </w:rPr>
            </w:pPr>
            <w:r w:rsidRPr="00491E16">
              <w:rPr>
                <w:rFonts w:ascii="Times New Roman" w:hAnsi="Times New Roman" w:cs="Times New Roman"/>
                <w:sz w:val="24"/>
                <w:szCs w:val="24"/>
              </w:rPr>
              <w:t>Администрация Аксайского городского поселения</w:t>
            </w:r>
          </w:p>
        </w:tc>
        <w:tc>
          <w:tcPr>
            <w:tcW w:w="510" w:type="dxa"/>
            <w:tcBorders>
              <w:top w:val="single" w:sz="4" w:space="0" w:color="000000"/>
              <w:left w:val="single" w:sz="4" w:space="0" w:color="000000"/>
              <w:bottom w:val="single" w:sz="4" w:space="0" w:color="auto"/>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951</w:t>
            </w:r>
          </w:p>
        </w:tc>
        <w:tc>
          <w:tcPr>
            <w:tcW w:w="542" w:type="dxa"/>
            <w:tcBorders>
              <w:top w:val="single" w:sz="4" w:space="0" w:color="000000"/>
              <w:left w:val="single" w:sz="4" w:space="0" w:color="000000"/>
              <w:bottom w:val="single" w:sz="4" w:space="0" w:color="auto"/>
            </w:tcBorders>
            <w:shd w:val="clear" w:color="auto" w:fill="auto"/>
          </w:tcPr>
          <w:p w:rsidR="005F6E53" w:rsidRDefault="005F6E53" w:rsidP="00695544">
            <w:r>
              <w:t>0113</w:t>
            </w:r>
          </w:p>
        </w:tc>
        <w:tc>
          <w:tcPr>
            <w:tcW w:w="642" w:type="dxa"/>
            <w:tcBorders>
              <w:top w:val="single" w:sz="4" w:space="0" w:color="000000"/>
              <w:left w:val="single" w:sz="4" w:space="0" w:color="000000"/>
              <w:bottom w:val="single" w:sz="4" w:space="0" w:color="auto"/>
            </w:tcBorders>
            <w:shd w:val="clear" w:color="auto" w:fill="auto"/>
          </w:tcPr>
          <w:p w:rsidR="005F6E53" w:rsidRDefault="005F6E53" w:rsidP="00695544">
            <w:r>
              <w:t>0712426</w:t>
            </w:r>
          </w:p>
        </w:tc>
        <w:tc>
          <w:tcPr>
            <w:tcW w:w="752" w:type="dxa"/>
            <w:tcBorders>
              <w:top w:val="single" w:sz="4" w:space="0" w:color="000000"/>
              <w:left w:val="single" w:sz="4" w:space="0" w:color="000000"/>
              <w:bottom w:val="single" w:sz="4" w:space="0" w:color="auto"/>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240</w:t>
            </w:r>
          </w:p>
        </w:tc>
        <w:tc>
          <w:tcPr>
            <w:tcW w:w="966" w:type="dxa"/>
            <w:tcBorders>
              <w:top w:val="single" w:sz="4" w:space="0" w:color="000000"/>
              <w:left w:val="single" w:sz="4" w:space="0" w:color="000000"/>
              <w:bottom w:val="single" w:sz="4" w:space="0" w:color="auto"/>
            </w:tcBorders>
            <w:shd w:val="clear" w:color="auto" w:fill="auto"/>
          </w:tcPr>
          <w:p w:rsidR="005F6E53" w:rsidRDefault="005F6E53" w:rsidP="00695544">
            <w:pPr>
              <w:widowControl w:val="0"/>
              <w:autoSpaceDE w:val="0"/>
              <w:snapToGrid w:val="0"/>
              <w:ind w:right="-68"/>
              <w:jc w:val="center"/>
              <w:rPr>
                <w:spacing w:val="-20"/>
              </w:rPr>
            </w:pPr>
            <w:r>
              <w:rPr>
                <w:spacing w:val="-20"/>
              </w:rPr>
              <w:t xml:space="preserve"> 200,0</w:t>
            </w:r>
          </w:p>
        </w:tc>
        <w:tc>
          <w:tcPr>
            <w:tcW w:w="966" w:type="dxa"/>
            <w:tcBorders>
              <w:top w:val="single" w:sz="4" w:space="0" w:color="000000"/>
              <w:left w:val="single" w:sz="4" w:space="0" w:color="000000"/>
              <w:bottom w:val="single" w:sz="4" w:space="0" w:color="auto"/>
            </w:tcBorders>
            <w:shd w:val="clear" w:color="auto" w:fill="auto"/>
          </w:tcPr>
          <w:p w:rsidR="005F6E53" w:rsidRDefault="005F6E53" w:rsidP="00695544">
            <w:pPr>
              <w:snapToGrid w:val="0"/>
              <w:jc w:val="center"/>
              <w:rPr>
                <w:spacing w:val="-20"/>
              </w:rPr>
            </w:pPr>
            <w:r>
              <w:rPr>
                <w:spacing w:val="-20"/>
              </w:rPr>
              <w:t xml:space="preserve">200,0 </w:t>
            </w:r>
          </w:p>
        </w:tc>
        <w:tc>
          <w:tcPr>
            <w:tcW w:w="966" w:type="dxa"/>
            <w:tcBorders>
              <w:top w:val="single" w:sz="4" w:space="0" w:color="000000"/>
              <w:left w:val="single" w:sz="4" w:space="0" w:color="000000"/>
              <w:bottom w:val="single" w:sz="4" w:space="0" w:color="auto"/>
            </w:tcBorders>
            <w:shd w:val="clear" w:color="auto" w:fill="auto"/>
          </w:tcPr>
          <w:p w:rsidR="005F6E53" w:rsidRDefault="005F6E53" w:rsidP="00695544">
            <w:pPr>
              <w:snapToGrid w:val="0"/>
              <w:jc w:val="center"/>
              <w:rPr>
                <w:spacing w:val="-20"/>
              </w:rPr>
            </w:pPr>
            <w:r>
              <w:rPr>
                <w:spacing w:val="-20"/>
              </w:rPr>
              <w:t xml:space="preserve">200,0 </w:t>
            </w:r>
          </w:p>
        </w:tc>
        <w:tc>
          <w:tcPr>
            <w:tcW w:w="966" w:type="dxa"/>
            <w:tcBorders>
              <w:top w:val="single" w:sz="4" w:space="0" w:color="000000"/>
              <w:left w:val="single" w:sz="4" w:space="0" w:color="000000"/>
              <w:bottom w:val="single" w:sz="4" w:space="0" w:color="auto"/>
            </w:tcBorders>
            <w:shd w:val="clear" w:color="auto" w:fill="auto"/>
          </w:tcPr>
          <w:p w:rsidR="005F6E53" w:rsidRDefault="005F6E53" w:rsidP="00695544">
            <w:pPr>
              <w:snapToGrid w:val="0"/>
              <w:jc w:val="center"/>
              <w:rPr>
                <w:spacing w:val="-20"/>
              </w:rPr>
            </w:pPr>
            <w:r>
              <w:rPr>
                <w:spacing w:val="-20"/>
              </w:rPr>
              <w:t>200,0</w:t>
            </w:r>
          </w:p>
        </w:tc>
        <w:tc>
          <w:tcPr>
            <w:tcW w:w="859" w:type="dxa"/>
            <w:tcBorders>
              <w:top w:val="single" w:sz="4" w:space="0" w:color="000000"/>
              <w:left w:val="single" w:sz="4" w:space="0" w:color="000000"/>
              <w:bottom w:val="single" w:sz="4" w:space="0" w:color="auto"/>
            </w:tcBorders>
            <w:shd w:val="clear" w:color="auto" w:fill="auto"/>
          </w:tcPr>
          <w:p w:rsidR="005F6E53" w:rsidRDefault="005F6E53" w:rsidP="00695544">
            <w:pPr>
              <w:snapToGrid w:val="0"/>
              <w:rPr>
                <w:spacing w:val="-20"/>
              </w:rPr>
            </w:pPr>
            <w:r>
              <w:rPr>
                <w:spacing w:val="-20"/>
              </w:rPr>
              <w:t>200,0</w:t>
            </w:r>
          </w:p>
        </w:tc>
        <w:tc>
          <w:tcPr>
            <w:tcW w:w="937" w:type="dxa"/>
            <w:tcBorders>
              <w:top w:val="single" w:sz="4" w:space="0" w:color="000000"/>
              <w:left w:val="single" w:sz="4" w:space="0" w:color="000000"/>
              <w:bottom w:val="single" w:sz="4" w:space="0" w:color="auto"/>
            </w:tcBorders>
            <w:shd w:val="clear" w:color="auto" w:fill="auto"/>
          </w:tcPr>
          <w:p w:rsidR="005F6E53" w:rsidRDefault="005F6E53" w:rsidP="00695544">
            <w:pPr>
              <w:snapToGrid w:val="0"/>
              <w:rPr>
                <w:spacing w:val="-20"/>
              </w:rPr>
            </w:pPr>
            <w:r>
              <w:rPr>
                <w:spacing w:val="-20"/>
              </w:rPr>
              <w:t>200,0</w:t>
            </w:r>
          </w:p>
        </w:tc>
        <w:tc>
          <w:tcPr>
            <w:tcW w:w="890" w:type="dxa"/>
            <w:tcBorders>
              <w:top w:val="single" w:sz="4" w:space="0" w:color="000000"/>
              <w:left w:val="single" w:sz="4" w:space="0" w:color="000000"/>
              <w:bottom w:val="single" w:sz="4" w:space="0" w:color="auto"/>
              <w:right w:val="single" w:sz="4" w:space="0" w:color="000000"/>
            </w:tcBorders>
            <w:shd w:val="clear" w:color="auto" w:fill="auto"/>
          </w:tcPr>
          <w:p w:rsidR="005F6E53" w:rsidRDefault="005F6E53" w:rsidP="00695544">
            <w:pPr>
              <w:snapToGrid w:val="0"/>
              <w:rPr>
                <w:spacing w:val="-20"/>
              </w:rPr>
            </w:pPr>
            <w:r>
              <w:rPr>
                <w:spacing w:val="-20"/>
              </w:rPr>
              <w:t>200,0</w:t>
            </w:r>
          </w:p>
        </w:tc>
      </w:tr>
      <w:tr w:rsidR="005F6E53" w:rsidTr="00695544">
        <w:trPr>
          <w:trHeight w:val="1140"/>
        </w:trPr>
        <w:tc>
          <w:tcPr>
            <w:tcW w:w="1791" w:type="dxa"/>
            <w:vMerge/>
            <w:tcBorders>
              <w:left w:val="single" w:sz="4" w:space="0" w:color="000000"/>
              <w:bottom w:val="single" w:sz="4" w:space="0" w:color="auto"/>
            </w:tcBorders>
            <w:shd w:val="clear" w:color="auto" w:fill="auto"/>
          </w:tcPr>
          <w:p w:rsidR="005F6E53" w:rsidRDefault="005F6E53" w:rsidP="00695544">
            <w:pPr>
              <w:widowControl w:val="0"/>
              <w:snapToGrid w:val="0"/>
            </w:pPr>
          </w:p>
        </w:tc>
        <w:tc>
          <w:tcPr>
            <w:tcW w:w="1929" w:type="dxa"/>
            <w:vMerge/>
            <w:tcBorders>
              <w:left w:val="single" w:sz="4" w:space="0" w:color="000000"/>
              <w:bottom w:val="single" w:sz="4" w:space="0" w:color="auto"/>
            </w:tcBorders>
            <w:shd w:val="clear" w:color="auto" w:fill="auto"/>
          </w:tcPr>
          <w:p w:rsidR="005F6E53" w:rsidRPr="00491E16" w:rsidRDefault="005F6E53" w:rsidP="00695544">
            <w:pPr>
              <w:pStyle w:val="ConsPlusCell"/>
              <w:snapToGrid w:val="0"/>
              <w:rPr>
                <w:rFonts w:ascii="Times New Roman" w:hAnsi="Times New Roman" w:cs="Times New Roman"/>
                <w:sz w:val="24"/>
                <w:szCs w:val="24"/>
              </w:rPr>
            </w:pPr>
          </w:p>
        </w:tc>
        <w:tc>
          <w:tcPr>
            <w:tcW w:w="2541" w:type="dxa"/>
            <w:tcBorders>
              <w:top w:val="single" w:sz="4" w:space="0" w:color="auto"/>
              <w:left w:val="single" w:sz="4" w:space="0" w:color="000000"/>
              <w:bottom w:val="single" w:sz="4" w:space="0" w:color="auto"/>
            </w:tcBorders>
            <w:shd w:val="clear" w:color="auto" w:fill="auto"/>
          </w:tcPr>
          <w:p w:rsidR="005F6E53" w:rsidRPr="00491E16" w:rsidRDefault="005F6E53" w:rsidP="00695544">
            <w:pPr>
              <w:pStyle w:val="ConsPlusCell"/>
              <w:snapToGrid w:val="0"/>
              <w:rPr>
                <w:rFonts w:ascii="Times New Roman" w:hAnsi="Times New Roman" w:cs="Times New Roman"/>
                <w:sz w:val="24"/>
                <w:szCs w:val="24"/>
              </w:rPr>
            </w:pPr>
            <w:r w:rsidRPr="00491E16">
              <w:rPr>
                <w:rFonts w:ascii="Times New Roman" w:hAnsi="Times New Roman" w:cs="Times New Roman"/>
                <w:sz w:val="24"/>
                <w:szCs w:val="24"/>
              </w:rPr>
              <w:t>М</w:t>
            </w:r>
            <w:r>
              <w:rPr>
                <w:rFonts w:ascii="Times New Roman" w:hAnsi="Times New Roman" w:cs="Times New Roman"/>
                <w:sz w:val="24"/>
                <w:szCs w:val="24"/>
              </w:rPr>
              <w:t>КУ</w:t>
            </w:r>
            <w:r w:rsidRPr="00491E16">
              <w:rPr>
                <w:rFonts w:ascii="Times New Roman" w:hAnsi="Times New Roman" w:cs="Times New Roman"/>
                <w:sz w:val="24"/>
                <w:szCs w:val="24"/>
              </w:rPr>
              <w:t xml:space="preserve"> АГП «Благоустройство и ЖКХ»</w:t>
            </w:r>
          </w:p>
          <w:p w:rsidR="005F6E53" w:rsidRPr="00491E16" w:rsidRDefault="005F6E53" w:rsidP="00695544">
            <w:pPr>
              <w:pStyle w:val="ConsPlusCell"/>
              <w:snapToGrid w:val="0"/>
              <w:rPr>
                <w:rFonts w:ascii="Times New Roman" w:hAnsi="Times New Roman" w:cs="Times New Roman"/>
                <w:sz w:val="24"/>
                <w:szCs w:val="24"/>
              </w:rPr>
            </w:pPr>
          </w:p>
          <w:p w:rsidR="005F6E53" w:rsidRPr="00491E16" w:rsidRDefault="005F6E53" w:rsidP="00695544">
            <w:pPr>
              <w:pStyle w:val="ConsPlusCell"/>
              <w:snapToGrid w:val="0"/>
              <w:rPr>
                <w:rFonts w:ascii="Times New Roman" w:hAnsi="Times New Roman" w:cs="Times New Roman"/>
                <w:sz w:val="24"/>
                <w:szCs w:val="24"/>
              </w:rPr>
            </w:pPr>
          </w:p>
          <w:p w:rsidR="005F6E53" w:rsidRPr="00491E16" w:rsidRDefault="005F6E53" w:rsidP="00695544">
            <w:pPr>
              <w:pStyle w:val="ConsPlusCell"/>
              <w:snapToGrid w:val="0"/>
              <w:rPr>
                <w:rFonts w:ascii="Times New Roman" w:hAnsi="Times New Roman" w:cs="Times New Roman"/>
                <w:sz w:val="24"/>
                <w:szCs w:val="24"/>
              </w:rPr>
            </w:pPr>
          </w:p>
        </w:tc>
        <w:tc>
          <w:tcPr>
            <w:tcW w:w="510" w:type="dxa"/>
            <w:tcBorders>
              <w:top w:val="single" w:sz="4" w:space="0" w:color="auto"/>
              <w:left w:val="single" w:sz="4" w:space="0" w:color="000000"/>
              <w:bottom w:val="single" w:sz="4" w:space="0" w:color="auto"/>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951</w:t>
            </w:r>
          </w:p>
        </w:tc>
        <w:tc>
          <w:tcPr>
            <w:tcW w:w="542" w:type="dxa"/>
            <w:tcBorders>
              <w:top w:val="single" w:sz="4" w:space="0" w:color="auto"/>
              <w:left w:val="single" w:sz="4" w:space="0" w:color="000000"/>
              <w:bottom w:val="single" w:sz="4" w:space="0" w:color="auto"/>
            </w:tcBorders>
            <w:shd w:val="clear" w:color="auto" w:fill="auto"/>
          </w:tcPr>
          <w:p w:rsidR="005F6E53" w:rsidRDefault="005F6E53" w:rsidP="00695544">
            <w:r>
              <w:t>0113</w:t>
            </w:r>
          </w:p>
        </w:tc>
        <w:tc>
          <w:tcPr>
            <w:tcW w:w="642" w:type="dxa"/>
            <w:tcBorders>
              <w:top w:val="single" w:sz="4" w:space="0" w:color="auto"/>
              <w:left w:val="single" w:sz="4" w:space="0" w:color="000000"/>
              <w:bottom w:val="single" w:sz="4" w:space="0" w:color="auto"/>
            </w:tcBorders>
            <w:shd w:val="clear" w:color="auto" w:fill="auto"/>
          </w:tcPr>
          <w:p w:rsidR="005F6E53" w:rsidRDefault="005F6E53" w:rsidP="00695544">
            <w:r>
              <w:t>0712426</w:t>
            </w:r>
          </w:p>
        </w:tc>
        <w:tc>
          <w:tcPr>
            <w:tcW w:w="752" w:type="dxa"/>
            <w:tcBorders>
              <w:top w:val="single" w:sz="4" w:space="0" w:color="auto"/>
              <w:left w:val="single" w:sz="4" w:space="0" w:color="000000"/>
              <w:bottom w:val="single" w:sz="4" w:space="0" w:color="auto"/>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240</w:t>
            </w:r>
          </w:p>
        </w:tc>
        <w:tc>
          <w:tcPr>
            <w:tcW w:w="966" w:type="dxa"/>
            <w:tcBorders>
              <w:top w:val="single" w:sz="4" w:space="0" w:color="auto"/>
              <w:left w:val="single" w:sz="4" w:space="0" w:color="000000"/>
              <w:bottom w:val="single" w:sz="4" w:space="0" w:color="auto"/>
            </w:tcBorders>
            <w:shd w:val="clear" w:color="auto" w:fill="auto"/>
          </w:tcPr>
          <w:p w:rsidR="005F6E53" w:rsidRDefault="005F6E53" w:rsidP="00695544">
            <w:pPr>
              <w:widowControl w:val="0"/>
              <w:autoSpaceDE w:val="0"/>
              <w:snapToGrid w:val="0"/>
              <w:ind w:right="-68"/>
              <w:jc w:val="center"/>
              <w:rPr>
                <w:spacing w:val="-20"/>
              </w:rPr>
            </w:pPr>
            <w:r>
              <w:rPr>
                <w:spacing w:val="-20"/>
              </w:rPr>
              <w:t>800,0</w:t>
            </w:r>
          </w:p>
        </w:tc>
        <w:tc>
          <w:tcPr>
            <w:tcW w:w="966" w:type="dxa"/>
            <w:tcBorders>
              <w:top w:val="single" w:sz="4" w:space="0" w:color="auto"/>
              <w:left w:val="single" w:sz="4" w:space="0" w:color="000000"/>
              <w:bottom w:val="single" w:sz="4" w:space="0" w:color="auto"/>
            </w:tcBorders>
            <w:shd w:val="clear" w:color="auto" w:fill="auto"/>
          </w:tcPr>
          <w:p w:rsidR="005F6E53" w:rsidRDefault="005F6E53" w:rsidP="00695544">
            <w:r>
              <w:rPr>
                <w:spacing w:val="-20"/>
              </w:rPr>
              <w:t>300,0</w:t>
            </w:r>
          </w:p>
        </w:tc>
        <w:tc>
          <w:tcPr>
            <w:tcW w:w="966" w:type="dxa"/>
            <w:tcBorders>
              <w:top w:val="single" w:sz="4" w:space="0" w:color="auto"/>
              <w:left w:val="single" w:sz="4" w:space="0" w:color="000000"/>
              <w:bottom w:val="single" w:sz="4" w:space="0" w:color="auto"/>
            </w:tcBorders>
            <w:shd w:val="clear" w:color="auto" w:fill="auto"/>
          </w:tcPr>
          <w:p w:rsidR="005F6E53" w:rsidRDefault="005F6E53" w:rsidP="00695544">
            <w:r w:rsidRPr="001A6F4C">
              <w:rPr>
                <w:spacing w:val="-20"/>
              </w:rPr>
              <w:t>300,0</w:t>
            </w:r>
          </w:p>
        </w:tc>
        <w:tc>
          <w:tcPr>
            <w:tcW w:w="966" w:type="dxa"/>
            <w:tcBorders>
              <w:top w:val="single" w:sz="4" w:space="0" w:color="auto"/>
              <w:left w:val="single" w:sz="4" w:space="0" w:color="000000"/>
              <w:bottom w:val="single" w:sz="4" w:space="0" w:color="auto"/>
            </w:tcBorders>
            <w:shd w:val="clear" w:color="auto" w:fill="auto"/>
          </w:tcPr>
          <w:p w:rsidR="005F6E53" w:rsidRDefault="005F6E53" w:rsidP="00695544">
            <w:r w:rsidRPr="001A6F4C">
              <w:rPr>
                <w:spacing w:val="-20"/>
              </w:rPr>
              <w:t>300,0</w:t>
            </w:r>
          </w:p>
        </w:tc>
        <w:tc>
          <w:tcPr>
            <w:tcW w:w="859" w:type="dxa"/>
            <w:tcBorders>
              <w:top w:val="single" w:sz="4" w:space="0" w:color="auto"/>
              <w:left w:val="single" w:sz="4" w:space="0" w:color="000000"/>
              <w:bottom w:val="single" w:sz="4" w:space="0" w:color="auto"/>
            </w:tcBorders>
            <w:shd w:val="clear" w:color="auto" w:fill="auto"/>
          </w:tcPr>
          <w:p w:rsidR="005F6E53" w:rsidRDefault="005F6E53" w:rsidP="00695544">
            <w:r w:rsidRPr="001A6F4C">
              <w:rPr>
                <w:spacing w:val="-20"/>
              </w:rPr>
              <w:t>300,0</w:t>
            </w:r>
          </w:p>
        </w:tc>
        <w:tc>
          <w:tcPr>
            <w:tcW w:w="937" w:type="dxa"/>
            <w:tcBorders>
              <w:top w:val="single" w:sz="4" w:space="0" w:color="auto"/>
              <w:left w:val="single" w:sz="4" w:space="0" w:color="000000"/>
              <w:bottom w:val="single" w:sz="4" w:space="0" w:color="auto"/>
            </w:tcBorders>
            <w:shd w:val="clear" w:color="auto" w:fill="auto"/>
          </w:tcPr>
          <w:p w:rsidR="005F6E53" w:rsidRDefault="005F6E53" w:rsidP="00695544">
            <w:r w:rsidRPr="001A6F4C">
              <w:rPr>
                <w:spacing w:val="-20"/>
              </w:rPr>
              <w:t>300,0</w:t>
            </w:r>
          </w:p>
        </w:tc>
        <w:tc>
          <w:tcPr>
            <w:tcW w:w="890" w:type="dxa"/>
            <w:tcBorders>
              <w:top w:val="single" w:sz="4" w:space="0" w:color="auto"/>
              <w:left w:val="single" w:sz="4" w:space="0" w:color="000000"/>
              <w:bottom w:val="single" w:sz="4" w:space="0" w:color="auto"/>
              <w:right w:val="single" w:sz="4" w:space="0" w:color="000000"/>
            </w:tcBorders>
            <w:shd w:val="clear" w:color="auto" w:fill="auto"/>
          </w:tcPr>
          <w:p w:rsidR="005F6E53" w:rsidRDefault="005F6E53" w:rsidP="00695544">
            <w:r w:rsidRPr="001A6F4C">
              <w:rPr>
                <w:spacing w:val="-20"/>
              </w:rPr>
              <w:t>300,0</w:t>
            </w:r>
          </w:p>
        </w:tc>
      </w:tr>
      <w:tr w:rsidR="005F6E53" w:rsidTr="00695544">
        <w:trPr>
          <w:trHeight w:val="2323"/>
        </w:trPr>
        <w:tc>
          <w:tcPr>
            <w:tcW w:w="1791" w:type="dxa"/>
            <w:tcBorders>
              <w:top w:val="single" w:sz="4" w:space="0" w:color="auto"/>
              <w:left w:val="single" w:sz="4" w:space="0" w:color="000000"/>
              <w:bottom w:val="single" w:sz="4" w:space="0" w:color="auto"/>
            </w:tcBorders>
            <w:shd w:val="clear" w:color="auto" w:fill="auto"/>
          </w:tcPr>
          <w:p w:rsidR="005F6E53" w:rsidRDefault="005F6E53" w:rsidP="00695544">
            <w:pPr>
              <w:widowControl w:val="0"/>
              <w:snapToGrid w:val="0"/>
            </w:pPr>
            <w:r>
              <w:t>Основное мероприятие 2</w:t>
            </w:r>
          </w:p>
        </w:tc>
        <w:tc>
          <w:tcPr>
            <w:tcW w:w="1929" w:type="dxa"/>
            <w:tcBorders>
              <w:top w:val="single" w:sz="4" w:space="0" w:color="auto"/>
              <w:left w:val="single" w:sz="4" w:space="0" w:color="000000"/>
              <w:bottom w:val="single" w:sz="4" w:space="0" w:color="auto"/>
            </w:tcBorders>
            <w:shd w:val="clear" w:color="auto" w:fill="auto"/>
          </w:tcPr>
          <w:p w:rsidR="005F6E53" w:rsidRPr="00491E16" w:rsidRDefault="005F6E53" w:rsidP="00695544">
            <w:pPr>
              <w:pStyle w:val="ConsPlusCell"/>
              <w:snapToGrid w:val="0"/>
              <w:rPr>
                <w:rFonts w:ascii="Times New Roman" w:hAnsi="Times New Roman" w:cs="Times New Roman"/>
                <w:sz w:val="24"/>
                <w:szCs w:val="24"/>
              </w:rPr>
            </w:pPr>
            <w:r w:rsidRPr="00491E16">
              <w:rPr>
                <w:rFonts w:ascii="Times New Roman" w:hAnsi="Times New Roman" w:cs="Times New Roman"/>
                <w:sz w:val="24"/>
                <w:szCs w:val="24"/>
              </w:rPr>
              <w:t>оценка муниципального имущества, признание прав и регулирование отношений по муниципальной собственности</w:t>
            </w:r>
          </w:p>
        </w:tc>
        <w:tc>
          <w:tcPr>
            <w:tcW w:w="2541" w:type="dxa"/>
            <w:tcBorders>
              <w:top w:val="single" w:sz="4" w:space="0" w:color="auto"/>
              <w:left w:val="single" w:sz="4" w:space="0" w:color="000000"/>
              <w:bottom w:val="single" w:sz="4" w:space="0" w:color="auto"/>
            </w:tcBorders>
            <w:shd w:val="clear" w:color="auto" w:fill="auto"/>
          </w:tcPr>
          <w:p w:rsidR="005F6E53" w:rsidRPr="00491E16" w:rsidRDefault="005F6E53" w:rsidP="00695544">
            <w:pPr>
              <w:pStyle w:val="ConsPlusCell"/>
              <w:snapToGrid w:val="0"/>
              <w:rPr>
                <w:rFonts w:ascii="Times New Roman" w:hAnsi="Times New Roman" w:cs="Times New Roman"/>
                <w:sz w:val="24"/>
                <w:szCs w:val="24"/>
              </w:rPr>
            </w:pPr>
            <w:r>
              <w:rPr>
                <w:rFonts w:ascii="Times New Roman" w:hAnsi="Times New Roman" w:cs="Times New Roman"/>
                <w:sz w:val="24"/>
                <w:szCs w:val="24"/>
              </w:rPr>
              <w:t xml:space="preserve"> </w:t>
            </w:r>
          </w:p>
          <w:p w:rsidR="005F6E53" w:rsidRPr="00491E16" w:rsidRDefault="005F6E53" w:rsidP="00695544">
            <w:pPr>
              <w:pStyle w:val="ConsPlusCell"/>
              <w:snapToGrid w:val="0"/>
              <w:rPr>
                <w:rFonts w:ascii="Times New Roman" w:hAnsi="Times New Roman" w:cs="Times New Roman"/>
                <w:sz w:val="24"/>
                <w:szCs w:val="24"/>
              </w:rPr>
            </w:pPr>
            <w:r w:rsidRPr="00491E16">
              <w:rPr>
                <w:rFonts w:ascii="Times New Roman" w:hAnsi="Times New Roman" w:cs="Times New Roman"/>
                <w:sz w:val="24"/>
                <w:szCs w:val="24"/>
              </w:rPr>
              <w:t>Администрация Аксайского городского поселения</w:t>
            </w:r>
          </w:p>
        </w:tc>
        <w:tc>
          <w:tcPr>
            <w:tcW w:w="510" w:type="dxa"/>
            <w:tcBorders>
              <w:top w:val="single" w:sz="4" w:space="0" w:color="auto"/>
              <w:left w:val="single" w:sz="4" w:space="0" w:color="000000"/>
              <w:bottom w:val="single" w:sz="4" w:space="0" w:color="auto"/>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951</w:t>
            </w:r>
          </w:p>
        </w:tc>
        <w:tc>
          <w:tcPr>
            <w:tcW w:w="542" w:type="dxa"/>
            <w:tcBorders>
              <w:top w:val="single" w:sz="4" w:space="0" w:color="auto"/>
              <w:left w:val="single" w:sz="4" w:space="0" w:color="000000"/>
              <w:bottom w:val="single" w:sz="4" w:space="0" w:color="auto"/>
            </w:tcBorders>
            <w:shd w:val="clear" w:color="auto" w:fill="auto"/>
          </w:tcPr>
          <w:p w:rsidR="005F6E53" w:rsidRDefault="005F6E53" w:rsidP="00695544">
            <w:r>
              <w:t>0113</w:t>
            </w:r>
          </w:p>
        </w:tc>
        <w:tc>
          <w:tcPr>
            <w:tcW w:w="642" w:type="dxa"/>
            <w:tcBorders>
              <w:top w:val="single" w:sz="4" w:space="0" w:color="auto"/>
              <w:left w:val="single" w:sz="4" w:space="0" w:color="000000"/>
              <w:bottom w:val="single" w:sz="4" w:space="0" w:color="auto"/>
            </w:tcBorders>
            <w:shd w:val="clear" w:color="auto" w:fill="auto"/>
          </w:tcPr>
          <w:p w:rsidR="005F6E53" w:rsidRDefault="005F6E53" w:rsidP="00695544">
            <w:r>
              <w:t>0712426</w:t>
            </w:r>
          </w:p>
        </w:tc>
        <w:tc>
          <w:tcPr>
            <w:tcW w:w="752" w:type="dxa"/>
            <w:tcBorders>
              <w:top w:val="single" w:sz="4" w:space="0" w:color="auto"/>
              <w:left w:val="single" w:sz="4" w:space="0" w:color="000000"/>
              <w:bottom w:val="single" w:sz="4" w:space="0" w:color="auto"/>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240</w:t>
            </w:r>
          </w:p>
        </w:tc>
        <w:tc>
          <w:tcPr>
            <w:tcW w:w="966" w:type="dxa"/>
            <w:tcBorders>
              <w:top w:val="single" w:sz="4" w:space="0" w:color="auto"/>
              <w:left w:val="single" w:sz="4" w:space="0" w:color="000000"/>
              <w:bottom w:val="single" w:sz="4" w:space="0" w:color="auto"/>
            </w:tcBorders>
            <w:shd w:val="clear" w:color="auto" w:fill="auto"/>
          </w:tcPr>
          <w:p w:rsidR="005F6E53" w:rsidRDefault="005F6E53" w:rsidP="00695544">
            <w:r w:rsidRPr="009E267D">
              <w:rPr>
                <w:spacing w:val="-20"/>
              </w:rPr>
              <w:t>800,0</w:t>
            </w:r>
            <w:r>
              <w:rPr>
                <w:spacing w:val="-20"/>
              </w:rPr>
              <w:t xml:space="preserve"> </w:t>
            </w:r>
          </w:p>
        </w:tc>
        <w:tc>
          <w:tcPr>
            <w:tcW w:w="966" w:type="dxa"/>
            <w:tcBorders>
              <w:top w:val="single" w:sz="4" w:space="0" w:color="auto"/>
              <w:left w:val="single" w:sz="4" w:space="0" w:color="000000"/>
              <w:bottom w:val="single" w:sz="4" w:space="0" w:color="auto"/>
            </w:tcBorders>
            <w:shd w:val="clear" w:color="auto" w:fill="auto"/>
          </w:tcPr>
          <w:p w:rsidR="005F6E53" w:rsidRDefault="005F6E53" w:rsidP="00695544">
            <w:r w:rsidRPr="009E267D">
              <w:rPr>
                <w:spacing w:val="-20"/>
              </w:rPr>
              <w:t>800,0</w:t>
            </w:r>
          </w:p>
        </w:tc>
        <w:tc>
          <w:tcPr>
            <w:tcW w:w="966" w:type="dxa"/>
            <w:tcBorders>
              <w:top w:val="single" w:sz="4" w:space="0" w:color="auto"/>
              <w:left w:val="single" w:sz="4" w:space="0" w:color="000000"/>
              <w:bottom w:val="single" w:sz="4" w:space="0" w:color="auto"/>
            </w:tcBorders>
            <w:shd w:val="clear" w:color="auto" w:fill="auto"/>
          </w:tcPr>
          <w:p w:rsidR="005F6E53" w:rsidRDefault="005F6E53" w:rsidP="00695544">
            <w:r w:rsidRPr="009E267D">
              <w:rPr>
                <w:spacing w:val="-20"/>
              </w:rPr>
              <w:t>800,0</w:t>
            </w:r>
          </w:p>
        </w:tc>
        <w:tc>
          <w:tcPr>
            <w:tcW w:w="966" w:type="dxa"/>
            <w:tcBorders>
              <w:top w:val="single" w:sz="4" w:space="0" w:color="auto"/>
              <w:left w:val="single" w:sz="4" w:space="0" w:color="000000"/>
              <w:bottom w:val="single" w:sz="4" w:space="0" w:color="auto"/>
            </w:tcBorders>
            <w:shd w:val="clear" w:color="auto" w:fill="auto"/>
          </w:tcPr>
          <w:p w:rsidR="005F6E53" w:rsidRDefault="005F6E53" w:rsidP="00695544">
            <w:r w:rsidRPr="009E267D">
              <w:rPr>
                <w:spacing w:val="-20"/>
              </w:rPr>
              <w:t>800,0</w:t>
            </w:r>
          </w:p>
        </w:tc>
        <w:tc>
          <w:tcPr>
            <w:tcW w:w="859" w:type="dxa"/>
            <w:tcBorders>
              <w:top w:val="single" w:sz="4" w:space="0" w:color="auto"/>
              <w:left w:val="single" w:sz="4" w:space="0" w:color="000000"/>
              <w:bottom w:val="single" w:sz="4" w:space="0" w:color="auto"/>
            </w:tcBorders>
            <w:shd w:val="clear" w:color="auto" w:fill="auto"/>
          </w:tcPr>
          <w:p w:rsidR="005F6E53" w:rsidRDefault="005F6E53" w:rsidP="00695544">
            <w:r w:rsidRPr="009E267D">
              <w:rPr>
                <w:spacing w:val="-20"/>
              </w:rPr>
              <w:t>800,0</w:t>
            </w:r>
          </w:p>
        </w:tc>
        <w:tc>
          <w:tcPr>
            <w:tcW w:w="937" w:type="dxa"/>
            <w:tcBorders>
              <w:top w:val="single" w:sz="4" w:space="0" w:color="auto"/>
              <w:left w:val="single" w:sz="4" w:space="0" w:color="000000"/>
              <w:bottom w:val="single" w:sz="4" w:space="0" w:color="auto"/>
            </w:tcBorders>
            <w:shd w:val="clear" w:color="auto" w:fill="auto"/>
          </w:tcPr>
          <w:p w:rsidR="005F6E53" w:rsidRDefault="005F6E53" w:rsidP="00695544">
            <w:r w:rsidRPr="009E267D">
              <w:rPr>
                <w:spacing w:val="-20"/>
              </w:rPr>
              <w:t>800,0</w:t>
            </w:r>
          </w:p>
        </w:tc>
        <w:tc>
          <w:tcPr>
            <w:tcW w:w="890" w:type="dxa"/>
            <w:tcBorders>
              <w:top w:val="single" w:sz="4" w:space="0" w:color="auto"/>
              <w:left w:val="single" w:sz="4" w:space="0" w:color="000000"/>
              <w:bottom w:val="single" w:sz="4" w:space="0" w:color="auto"/>
              <w:right w:val="single" w:sz="4" w:space="0" w:color="000000"/>
            </w:tcBorders>
            <w:shd w:val="clear" w:color="auto" w:fill="auto"/>
          </w:tcPr>
          <w:p w:rsidR="005F6E53" w:rsidRDefault="005F6E53" w:rsidP="00695544">
            <w:r w:rsidRPr="009E267D">
              <w:rPr>
                <w:spacing w:val="-20"/>
              </w:rPr>
              <w:t>800,0</w:t>
            </w:r>
          </w:p>
        </w:tc>
      </w:tr>
      <w:tr w:rsidR="005F6E53" w:rsidTr="00695544">
        <w:trPr>
          <w:trHeight w:val="2323"/>
        </w:trPr>
        <w:tc>
          <w:tcPr>
            <w:tcW w:w="1791" w:type="dxa"/>
            <w:tcBorders>
              <w:top w:val="single" w:sz="4" w:space="0" w:color="auto"/>
              <w:left w:val="single" w:sz="4" w:space="0" w:color="000000"/>
              <w:bottom w:val="single" w:sz="4" w:space="0" w:color="000000"/>
            </w:tcBorders>
            <w:shd w:val="clear" w:color="auto" w:fill="auto"/>
          </w:tcPr>
          <w:p w:rsidR="005F6E53" w:rsidRDefault="005F6E53" w:rsidP="00695544">
            <w:pPr>
              <w:widowControl w:val="0"/>
              <w:snapToGrid w:val="0"/>
            </w:pPr>
            <w:r>
              <w:t>Основное мероприятие 3</w:t>
            </w:r>
          </w:p>
        </w:tc>
        <w:tc>
          <w:tcPr>
            <w:tcW w:w="1929" w:type="dxa"/>
            <w:tcBorders>
              <w:top w:val="single" w:sz="4" w:space="0" w:color="auto"/>
              <w:left w:val="single" w:sz="4" w:space="0" w:color="000000"/>
              <w:bottom w:val="single" w:sz="4" w:space="0" w:color="000000"/>
            </w:tcBorders>
            <w:shd w:val="clear" w:color="auto" w:fill="auto"/>
          </w:tcPr>
          <w:p w:rsidR="005F6E53" w:rsidRPr="00E85592" w:rsidRDefault="005F6E53" w:rsidP="00695544">
            <w:pPr>
              <w:pStyle w:val="ConsPlusCell"/>
              <w:snapToGrid w:val="0"/>
              <w:rPr>
                <w:rFonts w:ascii="Times New Roman" w:hAnsi="Times New Roman" w:cs="Times New Roman"/>
                <w:sz w:val="24"/>
                <w:szCs w:val="24"/>
              </w:rPr>
            </w:pPr>
            <w:r w:rsidRPr="00E85592">
              <w:rPr>
                <w:rFonts w:ascii="Times New Roman" w:hAnsi="Times New Roman" w:cs="Times New Roman"/>
                <w:sz w:val="24"/>
                <w:szCs w:val="24"/>
              </w:rPr>
              <w:t>Внедрение программного продукта автоматизированного управления данными в деятельность Администрации Аксайского городского поселения</w:t>
            </w:r>
          </w:p>
        </w:tc>
        <w:tc>
          <w:tcPr>
            <w:tcW w:w="2541" w:type="dxa"/>
            <w:tcBorders>
              <w:top w:val="single" w:sz="4" w:space="0" w:color="auto"/>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4"/>
                <w:szCs w:val="24"/>
              </w:rPr>
            </w:pPr>
            <w:r w:rsidRPr="00491E16">
              <w:rPr>
                <w:rFonts w:ascii="Times New Roman" w:hAnsi="Times New Roman" w:cs="Times New Roman"/>
                <w:sz w:val="24"/>
                <w:szCs w:val="24"/>
              </w:rPr>
              <w:t>Администрация Аксайского городского поселения</w:t>
            </w:r>
          </w:p>
        </w:tc>
        <w:tc>
          <w:tcPr>
            <w:tcW w:w="510" w:type="dxa"/>
            <w:tcBorders>
              <w:top w:val="single" w:sz="4" w:space="0" w:color="auto"/>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951</w:t>
            </w:r>
          </w:p>
        </w:tc>
        <w:tc>
          <w:tcPr>
            <w:tcW w:w="542" w:type="dxa"/>
            <w:tcBorders>
              <w:top w:val="single" w:sz="4" w:space="0" w:color="auto"/>
              <w:left w:val="single" w:sz="4" w:space="0" w:color="000000"/>
              <w:bottom w:val="single" w:sz="4" w:space="0" w:color="000000"/>
            </w:tcBorders>
            <w:shd w:val="clear" w:color="auto" w:fill="auto"/>
          </w:tcPr>
          <w:p w:rsidR="005F6E53" w:rsidRDefault="005F6E53" w:rsidP="00695544">
            <w:r>
              <w:t>0113</w:t>
            </w:r>
          </w:p>
        </w:tc>
        <w:tc>
          <w:tcPr>
            <w:tcW w:w="642" w:type="dxa"/>
            <w:tcBorders>
              <w:top w:val="single" w:sz="4" w:space="0" w:color="auto"/>
              <w:left w:val="single" w:sz="4" w:space="0" w:color="000000"/>
              <w:bottom w:val="single" w:sz="4" w:space="0" w:color="000000"/>
            </w:tcBorders>
            <w:shd w:val="clear" w:color="auto" w:fill="auto"/>
          </w:tcPr>
          <w:p w:rsidR="005F6E53" w:rsidRDefault="005F6E53" w:rsidP="00695544">
            <w:r>
              <w:t>0719999</w:t>
            </w:r>
          </w:p>
        </w:tc>
        <w:tc>
          <w:tcPr>
            <w:tcW w:w="752" w:type="dxa"/>
            <w:tcBorders>
              <w:top w:val="single" w:sz="4" w:space="0" w:color="auto"/>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240</w:t>
            </w:r>
          </w:p>
        </w:tc>
        <w:tc>
          <w:tcPr>
            <w:tcW w:w="966" w:type="dxa"/>
            <w:tcBorders>
              <w:top w:val="single" w:sz="4" w:space="0" w:color="auto"/>
              <w:left w:val="single" w:sz="4" w:space="0" w:color="000000"/>
              <w:bottom w:val="single" w:sz="4" w:space="0" w:color="000000"/>
            </w:tcBorders>
            <w:shd w:val="clear" w:color="auto" w:fill="auto"/>
          </w:tcPr>
          <w:p w:rsidR="005F6E53" w:rsidRPr="009E267D" w:rsidRDefault="005F6E53" w:rsidP="00695544">
            <w:pPr>
              <w:rPr>
                <w:spacing w:val="-20"/>
              </w:rPr>
            </w:pPr>
            <w:r>
              <w:rPr>
                <w:spacing w:val="-20"/>
              </w:rPr>
              <w:t>80,0</w:t>
            </w:r>
          </w:p>
        </w:tc>
        <w:tc>
          <w:tcPr>
            <w:tcW w:w="966" w:type="dxa"/>
            <w:tcBorders>
              <w:top w:val="single" w:sz="4" w:space="0" w:color="auto"/>
              <w:left w:val="single" w:sz="4" w:space="0" w:color="000000"/>
              <w:bottom w:val="single" w:sz="4" w:space="0" w:color="000000"/>
            </w:tcBorders>
            <w:shd w:val="clear" w:color="auto" w:fill="auto"/>
          </w:tcPr>
          <w:p w:rsidR="005F6E53" w:rsidRPr="009E267D" w:rsidRDefault="005F6E53" w:rsidP="00695544">
            <w:pPr>
              <w:rPr>
                <w:spacing w:val="-20"/>
              </w:rPr>
            </w:pPr>
            <w:r>
              <w:rPr>
                <w:spacing w:val="-20"/>
              </w:rPr>
              <w:t>22,0</w:t>
            </w:r>
          </w:p>
        </w:tc>
        <w:tc>
          <w:tcPr>
            <w:tcW w:w="966" w:type="dxa"/>
            <w:tcBorders>
              <w:top w:val="single" w:sz="4" w:space="0" w:color="auto"/>
              <w:left w:val="single" w:sz="4" w:space="0" w:color="000000"/>
              <w:bottom w:val="single" w:sz="4" w:space="0" w:color="000000"/>
            </w:tcBorders>
            <w:shd w:val="clear" w:color="auto" w:fill="auto"/>
          </w:tcPr>
          <w:p w:rsidR="005F6E53" w:rsidRPr="009E267D" w:rsidRDefault="005F6E53" w:rsidP="00695544">
            <w:pPr>
              <w:rPr>
                <w:spacing w:val="-20"/>
              </w:rPr>
            </w:pPr>
            <w:r>
              <w:rPr>
                <w:spacing w:val="-20"/>
              </w:rPr>
              <w:t>22,0</w:t>
            </w:r>
          </w:p>
        </w:tc>
        <w:tc>
          <w:tcPr>
            <w:tcW w:w="966" w:type="dxa"/>
            <w:tcBorders>
              <w:top w:val="single" w:sz="4" w:space="0" w:color="auto"/>
              <w:left w:val="single" w:sz="4" w:space="0" w:color="000000"/>
              <w:bottom w:val="single" w:sz="4" w:space="0" w:color="000000"/>
            </w:tcBorders>
            <w:shd w:val="clear" w:color="auto" w:fill="auto"/>
          </w:tcPr>
          <w:p w:rsidR="005F6E53" w:rsidRPr="009E267D" w:rsidRDefault="005F6E53" w:rsidP="00695544">
            <w:pPr>
              <w:rPr>
                <w:spacing w:val="-20"/>
              </w:rPr>
            </w:pPr>
            <w:r>
              <w:rPr>
                <w:spacing w:val="-20"/>
              </w:rPr>
              <w:t>22,0</w:t>
            </w:r>
          </w:p>
        </w:tc>
        <w:tc>
          <w:tcPr>
            <w:tcW w:w="859" w:type="dxa"/>
            <w:tcBorders>
              <w:top w:val="single" w:sz="4" w:space="0" w:color="auto"/>
              <w:left w:val="single" w:sz="4" w:space="0" w:color="000000"/>
              <w:bottom w:val="single" w:sz="4" w:space="0" w:color="000000"/>
            </w:tcBorders>
            <w:shd w:val="clear" w:color="auto" w:fill="auto"/>
          </w:tcPr>
          <w:p w:rsidR="005F6E53" w:rsidRPr="009E267D" w:rsidRDefault="005F6E53" w:rsidP="00695544">
            <w:pPr>
              <w:rPr>
                <w:spacing w:val="-20"/>
              </w:rPr>
            </w:pPr>
            <w:r>
              <w:rPr>
                <w:spacing w:val="-20"/>
              </w:rPr>
              <w:t>22,0</w:t>
            </w:r>
          </w:p>
        </w:tc>
        <w:tc>
          <w:tcPr>
            <w:tcW w:w="937" w:type="dxa"/>
            <w:tcBorders>
              <w:top w:val="single" w:sz="4" w:space="0" w:color="auto"/>
              <w:left w:val="single" w:sz="4" w:space="0" w:color="000000"/>
              <w:bottom w:val="single" w:sz="4" w:space="0" w:color="000000"/>
            </w:tcBorders>
            <w:shd w:val="clear" w:color="auto" w:fill="auto"/>
          </w:tcPr>
          <w:p w:rsidR="005F6E53" w:rsidRPr="009E267D" w:rsidRDefault="005F6E53" w:rsidP="00695544">
            <w:pPr>
              <w:rPr>
                <w:spacing w:val="-20"/>
              </w:rPr>
            </w:pPr>
            <w:r>
              <w:rPr>
                <w:spacing w:val="-20"/>
              </w:rPr>
              <w:t>22,0</w:t>
            </w:r>
          </w:p>
        </w:tc>
        <w:tc>
          <w:tcPr>
            <w:tcW w:w="890" w:type="dxa"/>
            <w:tcBorders>
              <w:top w:val="single" w:sz="4" w:space="0" w:color="auto"/>
              <w:left w:val="single" w:sz="4" w:space="0" w:color="000000"/>
              <w:bottom w:val="single" w:sz="4" w:space="0" w:color="000000"/>
              <w:right w:val="single" w:sz="4" w:space="0" w:color="000000"/>
            </w:tcBorders>
            <w:shd w:val="clear" w:color="auto" w:fill="auto"/>
          </w:tcPr>
          <w:p w:rsidR="005F6E53" w:rsidRPr="009E267D" w:rsidRDefault="005F6E53" w:rsidP="00695544">
            <w:pPr>
              <w:rPr>
                <w:spacing w:val="-20"/>
              </w:rPr>
            </w:pPr>
            <w:r>
              <w:rPr>
                <w:spacing w:val="-20"/>
              </w:rPr>
              <w:t>22,0</w:t>
            </w:r>
          </w:p>
        </w:tc>
      </w:tr>
    </w:tbl>
    <w:p w:rsidR="005F6E53" w:rsidRDefault="005F6E53" w:rsidP="005F6E53">
      <w:pPr>
        <w:spacing w:line="228" w:lineRule="auto"/>
        <w:jc w:val="right"/>
      </w:pPr>
    </w:p>
    <w:p w:rsidR="005F6E53" w:rsidRDefault="005F6E53" w:rsidP="005F6E53">
      <w:pPr>
        <w:widowControl w:val="0"/>
        <w:tabs>
          <w:tab w:val="left" w:pos="0"/>
        </w:tabs>
        <w:autoSpaceDE w:val="0"/>
        <w:ind w:firstLine="709"/>
        <w:jc w:val="both"/>
        <w:rPr>
          <w:sz w:val="28"/>
          <w:szCs w:val="28"/>
        </w:rPr>
      </w:pPr>
      <w:r>
        <w:rPr>
          <w:sz w:val="28"/>
          <w:szCs w:val="28"/>
        </w:rPr>
        <w:t>Примечание:</w:t>
      </w:r>
    </w:p>
    <w:p w:rsidR="005F6E53" w:rsidRDefault="005F6E53" w:rsidP="005F6E53">
      <w:pPr>
        <w:ind w:firstLine="709"/>
        <w:jc w:val="both"/>
        <w:rPr>
          <w:sz w:val="28"/>
          <w:szCs w:val="28"/>
        </w:rPr>
      </w:pPr>
      <w:r>
        <w:rPr>
          <w:sz w:val="28"/>
          <w:szCs w:val="28"/>
        </w:rPr>
        <w:t>- объем расходов подлежит корректировки после утверждения бюджета Аксайского городского поселения  на 2014 год  и плановый период 2015-2016 годов.</w:t>
      </w:r>
    </w:p>
    <w:p w:rsidR="005F6E53" w:rsidRDefault="005F6E53" w:rsidP="005F6E53">
      <w:pPr>
        <w:ind w:firstLine="709"/>
        <w:jc w:val="right"/>
        <w:rPr>
          <w:sz w:val="28"/>
          <w:szCs w:val="28"/>
        </w:rPr>
      </w:pPr>
      <w:r>
        <w:rPr>
          <w:sz w:val="28"/>
          <w:szCs w:val="28"/>
        </w:rPr>
        <w:br w:type="page"/>
      </w:r>
      <w:r>
        <w:rPr>
          <w:sz w:val="28"/>
          <w:szCs w:val="28"/>
        </w:rPr>
        <w:lastRenderedPageBreak/>
        <w:t>Таблица № 4</w:t>
      </w:r>
    </w:p>
    <w:p w:rsidR="005F6E53" w:rsidRDefault="005F6E53" w:rsidP="005F6E53">
      <w:pPr>
        <w:widowControl w:val="0"/>
        <w:autoSpaceDE w:val="0"/>
        <w:ind w:firstLine="7468"/>
        <w:jc w:val="right"/>
        <w:rPr>
          <w:sz w:val="28"/>
          <w:szCs w:val="28"/>
        </w:rPr>
      </w:pPr>
      <w:r>
        <w:rPr>
          <w:sz w:val="28"/>
          <w:szCs w:val="28"/>
        </w:rPr>
        <w:t xml:space="preserve">к муниципальной программе </w:t>
      </w:r>
    </w:p>
    <w:p w:rsidR="005F6E53" w:rsidRDefault="005F6E53" w:rsidP="005F6E53">
      <w:pPr>
        <w:widowControl w:val="0"/>
        <w:autoSpaceDE w:val="0"/>
        <w:ind w:firstLine="7468"/>
        <w:jc w:val="right"/>
        <w:rPr>
          <w:sz w:val="28"/>
          <w:szCs w:val="28"/>
        </w:rPr>
      </w:pPr>
      <w:r>
        <w:rPr>
          <w:sz w:val="28"/>
          <w:szCs w:val="28"/>
        </w:rPr>
        <w:t>Аксайского городского поселения</w:t>
      </w:r>
    </w:p>
    <w:p w:rsidR="005F6E53" w:rsidRDefault="005F6E53" w:rsidP="005F6E53">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CE5092">
        <w:rPr>
          <w:rFonts w:ascii="Times New Roman CYR" w:hAnsi="Times New Roman CYR" w:cs="Times New Roman CYR"/>
          <w:sz w:val="28"/>
          <w:szCs w:val="28"/>
        </w:rPr>
        <w:t xml:space="preserve">«Управление и распоряжение </w:t>
      </w:r>
    </w:p>
    <w:p w:rsidR="005F6E53" w:rsidRPr="00CE5092" w:rsidRDefault="005F6E53" w:rsidP="005F6E53">
      <w:pPr>
        <w:widowControl w:val="0"/>
        <w:autoSpaceDE w:val="0"/>
        <w:jc w:val="right"/>
        <w:rPr>
          <w:rFonts w:ascii="Times New Roman CYR" w:hAnsi="Times New Roman CYR" w:cs="Times New Roman CYR"/>
          <w:sz w:val="28"/>
          <w:szCs w:val="28"/>
        </w:rPr>
      </w:pPr>
      <w:r w:rsidRPr="00CE5092">
        <w:rPr>
          <w:rFonts w:ascii="Times New Roman CYR" w:hAnsi="Times New Roman CYR" w:cs="Times New Roman CYR"/>
          <w:sz w:val="28"/>
          <w:szCs w:val="28"/>
        </w:rPr>
        <w:t>муниципальным имуществом»</w:t>
      </w:r>
    </w:p>
    <w:p w:rsidR="005F6E53" w:rsidRDefault="005F6E53" w:rsidP="005F6E53">
      <w:pPr>
        <w:widowControl w:val="0"/>
        <w:autoSpaceDE w:val="0"/>
        <w:jc w:val="center"/>
        <w:rPr>
          <w:caps/>
          <w:sz w:val="28"/>
          <w:szCs w:val="28"/>
        </w:rPr>
      </w:pPr>
      <w:r>
        <w:rPr>
          <w:caps/>
          <w:sz w:val="28"/>
          <w:szCs w:val="28"/>
        </w:rPr>
        <w:t>Расходы</w:t>
      </w:r>
    </w:p>
    <w:p w:rsidR="005F6E53" w:rsidRDefault="005F6E53" w:rsidP="005F6E53">
      <w:pPr>
        <w:widowControl w:val="0"/>
        <w:autoSpaceDE w:val="0"/>
        <w:jc w:val="center"/>
        <w:rPr>
          <w:sz w:val="28"/>
          <w:szCs w:val="28"/>
        </w:rPr>
      </w:pPr>
      <w:r>
        <w:rPr>
          <w:sz w:val="28"/>
          <w:szCs w:val="28"/>
        </w:rPr>
        <w:t xml:space="preserve">бюджета Аксайского городского поселения, районного бюджета, областного бюджета, федерального бюджета, </w:t>
      </w:r>
    </w:p>
    <w:p w:rsidR="005F6E53" w:rsidRDefault="005F6E53" w:rsidP="005F6E53">
      <w:pPr>
        <w:widowControl w:val="0"/>
        <w:autoSpaceDE w:val="0"/>
        <w:jc w:val="center"/>
        <w:rPr>
          <w:sz w:val="28"/>
          <w:szCs w:val="28"/>
        </w:rPr>
      </w:pPr>
      <w:r>
        <w:rPr>
          <w:sz w:val="28"/>
          <w:szCs w:val="28"/>
        </w:rPr>
        <w:t xml:space="preserve">и внебюджетных источников на реализацию муниципальной программы </w:t>
      </w:r>
    </w:p>
    <w:p w:rsidR="005F6E53" w:rsidRDefault="005F6E53" w:rsidP="005F6E53">
      <w:pPr>
        <w:widowControl w:val="0"/>
        <w:autoSpaceDE w:val="0"/>
        <w:jc w:val="center"/>
      </w:pPr>
    </w:p>
    <w:tbl>
      <w:tblPr>
        <w:tblW w:w="0" w:type="auto"/>
        <w:tblInd w:w="-122" w:type="dxa"/>
        <w:tblLayout w:type="fixed"/>
        <w:tblCellMar>
          <w:left w:w="75" w:type="dxa"/>
          <w:right w:w="75" w:type="dxa"/>
        </w:tblCellMar>
        <w:tblLook w:val="0000"/>
      </w:tblPr>
      <w:tblGrid>
        <w:gridCol w:w="2121"/>
        <w:gridCol w:w="2854"/>
        <w:gridCol w:w="2532"/>
        <w:gridCol w:w="1560"/>
        <w:gridCol w:w="1135"/>
        <w:gridCol w:w="1135"/>
        <w:gridCol w:w="1135"/>
        <w:gridCol w:w="993"/>
        <w:gridCol w:w="993"/>
        <w:gridCol w:w="1102"/>
      </w:tblGrid>
      <w:tr w:rsidR="005F6E53" w:rsidTr="00695544">
        <w:tc>
          <w:tcPr>
            <w:tcW w:w="2121"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Статус</w:t>
            </w:r>
          </w:p>
        </w:tc>
        <w:tc>
          <w:tcPr>
            <w:tcW w:w="2854"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t xml:space="preserve">муниципальной </w:t>
            </w:r>
          </w:p>
          <w:p w:rsidR="005F6E53" w:rsidRDefault="005F6E53" w:rsidP="00695544">
            <w:pPr>
              <w:pStyle w:val="ConsPlusCell"/>
              <w:jc w:val="center"/>
              <w:rPr>
                <w:rFonts w:ascii="Times New Roman" w:hAnsi="Times New Roman" w:cs="Times New Roman"/>
                <w:sz w:val="28"/>
                <w:szCs w:val="28"/>
              </w:rPr>
            </w:pPr>
            <w:r>
              <w:rPr>
                <w:rFonts w:ascii="Times New Roman" w:hAnsi="Times New Roman" w:cs="Times New Roman"/>
                <w:sz w:val="28"/>
                <w:szCs w:val="28"/>
              </w:rPr>
              <w:t>программы,</w:t>
            </w:r>
          </w:p>
          <w:p w:rsidR="005F6E53" w:rsidRDefault="005F6E53" w:rsidP="00695544">
            <w:pPr>
              <w:pStyle w:val="ConsPlusCell"/>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w:t>
            </w:r>
          </w:p>
        </w:tc>
        <w:tc>
          <w:tcPr>
            <w:tcW w:w="2532"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 xml:space="preserve">Ответственный    </w:t>
            </w:r>
            <w:r>
              <w:rPr>
                <w:rFonts w:ascii="Times New Roman" w:hAnsi="Times New Roman" w:cs="Times New Roman"/>
                <w:sz w:val="28"/>
                <w:szCs w:val="28"/>
              </w:rPr>
              <w:br/>
              <w:t xml:space="preserve">исполнитель,     </w:t>
            </w:r>
            <w:r>
              <w:rPr>
                <w:rFonts w:ascii="Times New Roman" w:hAnsi="Times New Roman" w:cs="Times New Roman"/>
                <w:sz w:val="28"/>
                <w:szCs w:val="28"/>
              </w:rPr>
              <w:br/>
              <w:t>соисполнители</w:t>
            </w:r>
            <w:r>
              <w:rPr>
                <w:rFonts w:ascii="Times New Roman" w:hAnsi="Times New Roman" w:cs="Times New Roman"/>
                <w:sz w:val="28"/>
                <w:szCs w:val="28"/>
              </w:rPr>
              <w:br/>
            </w:r>
          </w:p>
        </w:tc>
        <w:tc>
          <w:tcPr>
            <w:tcW w:w="8053" w:type="dxa"/>
            <w:gridSpan w:val="7"/>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Оценка расходов (тыс. рублей), годы</w:t>
            </w:r>
          </w:p>
        </w:tc>
      </w:tr>
      <w:tr w:rsidR="005F6E53" w:rsidTr="00695544">
        <w:tc>
          <w:tcPr>
            <w:tcW w:w="2121"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854"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532"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1560"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 xml:space="preserve">очередной </w:t>
            </w:r>
            <w:r>
              <w:rPr>
                <w:rFonts w:ascii="Times New Roman" w:hAnsi="Times New Roman" w:cs="Times New Roman"/>
                <w:sz w:val="28"/>
                <w:szCs w:val="28"/>
              </w:rPr>
              <w:br/>
              <w:t xml:space="preserve">финансо-вый </w:t>
            </w:r>
          </w:p>
          <w:p w:rsidR="005F6E53" w:rsidRDefault="005F6E53" w:rsidP="00695544">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2014 год </w:t>
            </w:r>
          </w:p>
          <w:p w:rsidR="005F6E53" w:rsidRDefault="005F6E53" w:rsidP="00695544">
            <w:pPr>
              <w:pStyle w:val="ConsPlusCell"/>
              <w:jc w:val="center"/>
              <w:rPr>
                <w:rFonts w:ascii="Times New Roman" w:hAnsi="Times New Roman" w:cs="Times New Roman"/>
                <w:sz w:val="28"/>
                <w:szCs w:val="28"/>
              </w:rPr>
            </w:pP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2015</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2016</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2017</w:t>
            </w: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2018</w:t>
            </w: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2019</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2020</w:t>
            </w:r>
          </w:p>
        </w:tc>
      </w:tr>
    </w:tbl>
    <w:p w:rsidR="005F6E53" w:rsidRDefault="005F6E53" w:rsidP="005F6E53"/>
    <w:tbl>
      <w:tblPr>
        <w:tblW w:w="15560" w:type="dxa"/>
        <w:tblInd w:w="-122" w:type="dxa"/>
        <w:tblLayout w:type="fixed"/>
        <w:tblCellMar>
          <w:left w:w="75" w:type="dxa"/>
          <w:right w:w="75" w:type="dxa"/>
        </w:tblCellMar>
        <w:tblLook w:val="0000"/>
      </w:tblPr>
      <w:tblGrid>
        <w:gridCol w:w="2121"/>
        <w:gridCol w:w="2854"/>
        <w:gridCol w:w="2532"/>
        <w:gridCol w:w="1560"/>
        <w:gridCol w:w="1135"/>
        <w:gridCol w:w="1135"/>
        <w:gridCol w:w="1135"/>
        <w:gridCol w:w="993"/>
        <w:gridCol w:w="993"/>
        <w:gridCol w:w="1102"/>
      </w:tblGrid>
      <w:tr w:rsidR="005F6E53" w:rsidTr="00695544">
        <w:trPr>
          <w:tblHeader/>
        </w:trPr>
        <w:tc>
          <w:tcPr>
            <w:tcW w:w="2121"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1</w:t>
            </w:r>
          </w:p>
        </w:tc>
        <w:tc>
          <w:tcPr>
            <w:tcW w:w="2854"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2</w:t>
            </w:r>
          </w:p>
        </w:tc>
        <w:tc>
          <w:tcPr>
            <w:tcW w:w="253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3</w:t>
            </w:r>
          </w:p>
        </w:tc>
        <w:tc>
          <w:tcPr>
            <w:tcW w:w="1560"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4</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5</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6</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7</w:t>
            </w: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8</w:t>
            </w: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9</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10</w:t>
            </w:r>
          </w:p>
        </w:tc>
      </w:tr>
      <w:tr w:rsidR="005F6E53" w:rsidTr="00695544">
        <w:trPr>
          <w:trHeight w:val="340"/>
        </w:trPr>
        <w:tc>
          <w:tcPr>
            <w:tcW w:w="2121"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p>
        </w:tc>
        <w:tc>
          <w:tcPr>
            <w:tcW w:w="2854"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jc w:val="center"/>
              <w:rPr>
                <w:rFonts w:ascii="Times New Roman CYR" w:hAnsi="Times New Roman CYR" w:cs="Times New Roman CYR"/>
                <w:sz w:val="28"/>
                <w:szCs w:val="28"/>
              </w:rPr>
            </w:pPr>
            <w:r>
              <w:rPr>
                <w:sz w:val="28"/>
                <w:szCs w:val="28"/>
              </w:rPr>
              <w:t xml:space="preserve"> </w:t>
            </w:r>
            <w:r w:rsidRPr="00CE5092">
              <w:rPr>
                <w:rFonts w:ascii="Times New Roman CYR" w:hAnsi="Times New Roman CYR" w:cs="Times New Roman CYR"/>
                <w:sz w:val="28"/>
                <w:szCs w:val="28"/>
              </w:rPr>
              <w:t xml:space="preserve">«Управление и распоряжение </w:t>
            </w:r>
          </w:p>
          <w:p w:rsidR="005F6E53" w:rsidRPr="00CE5092" w:rsidRDefault="005F6E53" w:rsidP="00695544">
            <w:pPr>
              <w:widowControl w:val="0"/>
              <w:autoSpaceDE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CE5092">
              <w:rPr>
                <w:rFonts w:ascii="Times New Roman CYR" w:hAnsi="Times New Roman CYR" w:cs="Times New Roman CYR"/>
                <w:sz w:val="28"/>
                <w:szCs w:val="28"/>
              </w:rPr>
              <w:t>муниципальным имуществом»</w:t>
            </w:r>
          </w:p>
          <w:p w:rsidR="005F6E53" w:rsidRDefault="005F6E53" w:rsidP="00695544">
            <w:pPr>
              <w:widowControl w:val="0"/>
              <w:tabs>
                <w:tab w:val="left" w:pos="9610"/>
              </w:tabs>
              <w:autoSpaceDE w:val="0"/>
              <w:ind w:left="10773"/>
              <w:jc w:val="center"/>
              <w:rPr>
                <w:sz w:val="28"/>
                <w:szCs w:val="28"/>
              </w:rPr>
            </w:pPr>
            <w:r>
              <w:rPr>
                <w:sz w:val="28"/>
                <w:szCs w:val="28"/>
              </w:rPr>
              <w:t xml:space="preserve"> </w:t>
            </w:r>
          </w:p>
          <w:p w:rsidR="005F6E53" w:rsidRDefault="005F6E53" w:rsidP="00695544">
            <w:pPr>
              <w:widowControl w:val="0"/>
              <w:autoSpaceDE w:val="0"/>
              <w:snapToGrid w:val="0"/>
              <w:jc w:val="both"/>
              <w:rPr>
                <w:sz w:val="28"/>
                <w:szCs w:val="28"/>
              </w:rPr>
            </w:pPr>
          </w:p>
        </w:tc>
        <w:tc>
          <w:tcPr>
            <w:tcW w:w="253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560"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 xml:space="preserve">1880,0 </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sz w:val="28"/>
                <w:szCs w:val="28"/>
              </w:rPr>
            </w:pPr>
            <w:r>
              <w:rPr>
                <w:spacing w:val="-20"/>
                <w:sz w:val="28"/>
                <w:szCs w:val="28"/>
              </w:rPr>
              <w:t xml:space="preserve"> 1322,0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r w:rsidRPr="00FA3630">
              <w:rPr>
                <w:spacing w:val="-20"/>
                <w:sz w:val="28"/>
                <w:szCs w:val="28"/>
              </w:rPr>
              <w:t xml:space="preserve"> 1322,0</w:t>
            </w:r>
          </w:p>
        </w:tc>
      </w:tr>
      <w:tr w:rsidR="005F6E53" w:rsidTr="00695544">
        <w:trPr>
          <w:trHeight w:val="410"/>
        </w:trPr>
        <w:tc>
          <w:tcPr>
            <w:tcW w:w="2121"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854"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53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областной </w:t>
            </w:r>
          </w:p>
          <w:p w:rsidR="005F6E53" w:rsidRDefault="005F6E53" w:rsidP="00695544">
            <w:pPr>
              <w:pStyle w:val="ConsPlusCell"/>
              <w:rPr>
                <w:rFonts w:ascii="Times New Roman" w:hAnsi="Times New Roman" w:cs="Times New Roman"/>
                <w:sz w:val="28"/>
                <w:szCs w:val="28"/>
              </w:rPr>
            </w:pPr>
            <w:r>
              <w:rPr>
                <w:rFonts w:ascii="Times New Roman" w:hAnsi="Times New Roman" w:cs="Times New Roman"/>
                <w:sz w:val="28"/>
                <w:szCs w:val="28"/>
              </w:rPr>
              <w:t xml:space="preserve">бюджет             </w:t>
            </w:r>
          </w:p>
        </w:tc>
        <w:tc>
          <w:tcPr>
            <w:tcW w:w="1560"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sz w:val="28"/>
                <w:szCs w:val="28"/>
              </w:rPr>
            </w:pPr>
            <w:r>
              <w:rPr>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sz w:val="28"/>
                <w:szCs w:val="28"/>
              </w:rPr>
            </w:pPr>
            <w:r>
              <w:rPr>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rPr>
                <w:spacing w:val="-20"/>
                <w:sz w:val="28"/>
                <w:szCs w:val="28"/>
              </w:rPr>
            </w:pP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rPr>
                <w:spacing w:val="-20"/>
                <w:sz w:val="28"/>
                <w:szCs w:val="28"/>
              </w:rPr>
            </w:pP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rPr>
                <w:spacing w:val="-20"/>
                <w:sz w:val="28"/>
                <w:szCs w:val="28"/>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snapToGrid w:val="0"/>
              <w:rPr>
                <w:spacing w:val="-20"/>
                <w:sz w:val="28"/>
                <w:szCs w:val="28"/>
              </w:rPr>
            </w:pPr>
          </w:p>
        </w:tc>
      </w:tr>
      <w:tr w:rsidR="005F6E53" w:rsidTr="00695544">
        <w:tc>
          <w:tcPr>
            <w:tcW w:w="2121"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854"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53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560"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p>
        </w:tc>
      </w:tr>
      <w:tr w:rsidR="005F6E53" w:rsidTr="00695544">
        <w:tc>
          <w:tcPr>
            <w:tcW w:w="2121"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854"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53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8"/>
                <w:szCs w:val="28"/>
              </w:rPr>
            </w:pPr>
            <w:r>
              <w:rPr>
                <w:rFonts w:ascii="Times New Roman" w:hAnsi="Times New Roman" w:cs="Times New Roman"/>
                <w:sz w:val="28"/>
                <w:szCs w:val="28"/>
              </w:rPr>
              <w:t>бюджет Аксайского района</w:t>
            </w:r>
          </w:p>
        </w:tc>
        <w:tc>
          <w:tcPr>
            <w:tcW w:w="1560"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sz w:val="28"/>
                <w:szCs w:val="28"/>
              </w:rPr>
            </w:pPr>
            <w:r>
              <w:rPr>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sz w:val="28"/>
                <w:szCs w:val="28"/>
              </w:rPr>
            </w:pPr>
            <w:r>
              <w:rPr>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rPr>
                <w:spacing w:val="-20"/>
                <w:sz w:val="28"/>
                <w:szCs w:val="28"/>
              </w:rPr>
            </w:pP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rPr>
                <w:spacing w:val="-20"/>
                <w:sz w:val="28"/>
                <w:szCs w:val="28"/>
              </w:rPr>
            </w:pP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rPr>
                <w:spacing w:val="-20"/>
                <w:sz w:val="28"/>
                <w:szCs w:val="28"/>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snapToGrid w:val="0"/>
              <w:rPr>
                <w:spacing w:val="-20"/>
                <w:sz w:val="28"/>
                <w:szCs w:val="28"/>
              </w:rPr>
            </w:pPr>
          </w:p>
        </w:tc>
      </w:tr>
      <w:tr w:rsidR="005F6E53" w:rsidTr="00695544">
        <w:tc>
          <w:tcPr>
            <w:tcW w:w="2121"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854"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53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ind w:right="-88"/>
              <w:rPr>
                <w:rFonts w:ascii="Times New Roman" w:hAnsi="Times New Roman" w:cs="Times New Roman"/>
                <w:sz w:val="28"/>
                <w:szCs w:val="28"/>
              </w:rPr>
            </w:pPr>
            <w:r>
              <w:rPr>
                <w:rFonts w:ascii="Times New Roman" w:hAnsi="Times New Roman" w:cs="Times New Roman"/>
                <w:sz w:val="28"/>
                <w:szCs w:val="28"/>
              </w:rPr>
              <w:t>Бюджет Аксайского городского поселения</w:t>
            </w:r>
          </w:p>
        </w:tc>
        <w:tc>
          <w:tcPr>
            <w:tcW w:w="1560"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 xml:space="preserve">1880,0 </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sz w:val="28"/>
                <w:szCs w:val="28"/>
              </w:rPr>
            </w:pPr>
            <w:r>
              <w:rPr>
                <w:spacing w:val="-20"/>
                <w:sz w:val="28"/>
                <w:szCs w:val="28"/>
              </w:rPr>
              <w:t xml:space="preserve"> 1322,0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r w:rsidRPr="00FA3630">
              <w:rPr>
                <w:spacing w:val="-20"/>
                <w:sz w:val="28"/>
                <w:szCs w:val="28"/>
              </w:rPr>
              <w:t xml:space="preserve"> 1322,0</w:t>
            </w:r>
          </w:p>
        </w:tc>
      </w:tr>
      <w:tr w:rsidR="005F6E53" w:rsidTr="00695544">
        <w:tc>
          <w:tcPr>
            <w:tcW w:w="2121" w:type="dxa"/>
            <w:vMerge/>
            <w:tcBorders>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854" w:type="dxa"/>
            <w:vMerge/>
            <w:tcBorders>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532" w:type="dxa"/>
            <w:tcBorders>
              <w:left w:val="single" w:sz="4" w:space="0" w:color="000000"/>
              <w:bottom w:val="single" w:sz="4" w:space="0" w:color="000000"/>
            </w:tcBorders>
            <w:shd w:val="clear" w:color="auto" w:fill="auto"/>
          </w:tcPr>
          <w:p w:rsidR="005F6E53" w:rsidRDefault="005F6E53" w:rsidP="00695544">
            <w:pPr>
              <w:pStyle w:val="ConsPlusCell"/>
              <w:snapToGrid w:val="0"/>
              <w:ind w:right="-88"/>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1560"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0</w:t>
            </w:r>
          </w:p>
        </w:tc>
        <w:tc>
          <w:tcPr>
            <w:tcW w:w="1135"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0</w:t>
            </w:r>
          </w:p>
        </w:tc>
        <w:tc>
          <w:tcPr>
            <w:tcW w:w="1135"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0</w:t>
            </w:r>
          </w:p>
        </w:tc>
        <w:tc>
          <w:tcPr>
            <w:tcW w:w="1135"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p>
        </w:tc>
        <w:tc>
          <w:tcPr>
            <w:tcW w:w="993"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p>
        </w:tc>
        <w:tc>
          <w:tcPr>
            <w:tcW w:w="993" w:type="dxa"/>
            <w:tcBorders>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p>
        </w:tc>
        <w:tc>
          <w:tcPr>
            <w:tcW w:w="1102" w:type="dxa"/>
            <w:tcBorders>
              <w:left w:val="single" w:sz="4" w:space="0" w:color="000000"/>
              <w:bottom w:val="single" w:sz="4" w:space="0" w:color="000000"/>
              <w:right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p>
        </w:tc>
      </w:tr>
      <w:tr w:rsidR="005F6E53" w:rsidTr="00695544">
        <w:tc>
          <w:tcPr>
            <w:tcW w:w="2121"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Подпрограмма   </w:t>
            </w:r>
          </w:p>
        </w:tc>
        <w:tc>
          <w:tcPr>
            <w:tcW w:w="2854" w:type="dxa"/>
            <w:tcBorders>
              <w:top w:val="single" w:sz="4" w:space="0" w:color="000000"/>
              <w:left w:val="single" w:sz="4" w:space="0" w:color="000000"/>
              <w:bottom w:val="single" w:sz="4" w:space="0" w:color="000000"/>
            </w:tcBorders>
            <w:shd w:val="clear" w:color="auto" w:fill="auto"/>
          </w:tcPr>
          <w:p w:rsidR="005F6E53" w:rsidRPr="00491E16" w:rsidRDefault="005F6E53" w:rsidP="00695544">
            <w:pPr>
              <w:pStyle w:val="ConsPlusCell"/>
              <w:snapToGrid w:val="0"/>
              <w:rPr>
                <w:rFonts w:ascii="Times New Roman" w:hAnsi="Times New Roman" w:cs="Times New Roman"/>
                <w:sz w:val="24"/>
                <w:szCs w:val="24"/>
              </w:rPr>
            </w:pPr>
            <w:r w:rsidRPr="00491E16">
              <w:rPr>
                <w:rFonts w:ascii="Times New Roman" w:hAnsi="Times New Roman" w:cs="Times New Roman"/>
                <w:sz w:val="24"/>
                <w:szCs w:val="24"/>
              </w:rPr>
              <w:t xml:space="preserve"> «Повышение эффективности управления и распоряжения муниципальным </w:t>
            </w:r>
            <w:r w:rsidRPr="00491E16">
              <w:rPr>
                <w:rFonts w:ascii="Times New Roman" w:hAnsi="Times New Roman" w:cs="Times New Roman"/>
                <w:sz w:val="24"/>
                <w:szCs w:val="24"/>
              </w:rPr>
              <w:lastRenderedPageBreak/>
              <w:t>имуществом»</w:t>
            </w:r>
          </w:p>
        </w:tc>
        <w:tc>
          <w:tcPr>
            <w:tcW w:w="253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8"/>
                <w:szCs w:val="28"/>
              </w:rPr>
            </w:pPr>
            <w:r>
              <w:rPr>
                <w:rFonts w:ascii="Times New Roman" w:hAnsi="Times New Roman" w:cs="Times New Roman"/>
                <w:sz w:val="28"/>
                <w:szCs w:val="28"/>
              </w:rPr>
              <w:lastRenderedPageBreak/>
              <w:t>всего</w:t>
            </w:r>
          </w:p>
        </w:tc>
        <w:tc>
          <w:tcPr>
            <w:tcW w:w="1560"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 xml:space="preserve">1880,0 </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sz w:val="28"/>
                <w:szCs w:val="28"/>
              </w:rPr>
            </w:pPr>
            <w:r>
              <w:rPr>
                <w:spacing w:val="-20"/>
                <w:sz w:val="28"/>
                <w:szCs w:val="28"/>
              </w:rPr>
              <w:t xml:space="preserve"> 1322,0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r w:rsidRPr="00FA3630">
              <w:rPr>
                <w:spacing w:val="-20"/>
                <w:sz w:val="28"/>
                <w:szCs w:val="28"/>
              </w:rPr>
              <w:t xml:space="preserve"> 1322,0</w:t>
            </w:r>
          </w:p>
        </w:tc>
      </w:tr>
      <w:tr w:rsidR="005F6E53" w:rsidTr="00695544">
        <w:tc>
          <w:tcPr>
            <w:tcW w:w="2121"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8"/>
                <w:szCs w:val="28"/>
              </w:rPr>
            </w:pPr>
          </w:p>
        </w:tc>
        <w:tc>
          <w:tcPr>
            <w:tcW w:w="2854" w:type="dxa"/>
            <w:vMerge w:val="restart"/>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8"/>
                <w:szCs w:val="28"/>
              </w:rPr>
            </w:pPr>
          </w:p>
        </w:tc>
        <w:tc>
          <w:tcPr>
            <w:tcW w:w="253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областной </w:t>
            </w:r>
          </w:p>
          <w:p w:rsidR="005F6E53" w:rsidRDefault="005F6E53" w:rsidP="00695544">
            <w:pPr>
              <w:pStyle w:val="ConsPlusCell"/>
              <w:rPr>
                <w:rFonts w:ascii="Times New Roman" w:hAnsi="Times New Roman" w:cs="Times New Roman"/>
                <w:sz w:val="28"/>
                <w:szCs w:val="28"/>
              </w:rPr>
            </w:pPr>
            <w:r>
              <w:rPr>
                <w:rFonts w:ascii="Times New Roman" w:hAnsi="Times New Roman" w:cs="Times New Roman"/>
                <w:sz w:val="28"/>
                <w:szCs w:val="28"/>
              </w:rPr>
              <w:t xml:space="preserve">бюджет             </w:t>
            </w:r>
          </w:p>
        </w:tc>
        <w:tc>
          <w:tcPr>
            <w:tcW w:w="156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snapToGrid w:val="0"/>
              <w:ind w:right="-108"/>
              <w:jc w:val="center"/>
              <w:rPr>
                <w:spacing w:val="-20"/>
                <w:sz w:val="28"/>
                <w:szCs w:val="28"/>
              </w:rPr>
            </w:pPr>
            <w:r>
              <w:rPr>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sz w:val="28"/>
                <w:szCs w:val="28"/>
              </w:rPr>
            </w:pPr>
            <w:r>
              <w:rPr>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sz w:val="28"/>
                <w:szCs w:val="28"/>
              </w:rPr>
            </w:pPr>
            <w:r>
              <w:rPr>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rPr>
                <w:spacing w:val="-20"/>
                <w:sz w:val="28"/>
                <w:szCs w:val="28"/>
              </w:rPr>
            </w:pP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rPr>
                <w:spacing w:val="-20"/>
                <w:sz w:val="28"/>
                <w:szCs w:val="28"/>
              </w:rPr>
            </w:pP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rPr>
                <w:spacing w:val="-20"/>
                <w:sz w:val="28"/>
                <w:szCs w:val="28"/>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snapToGrid w:val="0"/>
              <w:rPr>
                <w:spacing w:val="-20"/>
                <w:sz w:val="28"/>
                <w:szCs w:val="28"/>
              </w:rPr>
            </w:pPr>
          </w:p>
        </w:tc>
      </w:tr>
      <w:tr w:rsidR="005F6E53" w:rsidTr="00695544">
        <w:tc>
          <w:tcPr>
            <w:tcW w:w="2121"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854"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53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56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pacing w:val="-20"/>
                <w:sz w:val="28"/>
                <w:szCs w:val="28"/>
              </w:rPr>
            </w:pPr>
            <w:r>
              <w:rPr>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pacing w:val="-20"/>
                <w:sz w:val="28"/>
                <w:szCs w:val="28"/>
              </w:rPr>
            </w:pPr>
            <w:r>
              <w:rPr>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pacing w:val="-20"/>
                <w:sz w:val="28"/>
                <w:szCs w:val="28"/>
              </w:rPr>
            </w:pPr>
            <w:r>
              <w:rPr>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pacing w:val="-20"/>
                <w:sz w:val="28"/>
                <w:szCs w:val="28"/>
              </w:rPr>
            </w:pP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pacing w:val="-20"/>
                <w:sz w:val="28"/>
                <w:szCs w:val="28"/>
              </w:rPr>
            </w:pP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pacing w:val="-20"/>
                <w:sz w:val="28"/>
                <w:szCs w:val="28"/>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snapToGrid w:val="0"/>
              <w:jc w:val="center"/>
              <w:rPr>
                <w:spacing w:val="-20"/>
                <w:sz w:val="28"/>
                <w:szCs w:val="28"/>
              </w:rPr>
            </w:pPr>
          </w:p>
        </w:tc>
      </w:tr>
      <w:tr w:rsidR="005F6E53" w:rsidTr="00695544">
        <w:tc>
          <w:tcPr>
            <w:tcW w:w="2121"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854"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53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8"/>
                <w:szCs w:val="28"/>
              </w:rPr>
            </w:pPr>
            <w:r>
              <w:rPr>
                <w:rFonts w:ascii="Times New Roman" w:hAnsi="Times New Roman" w:cs="Times New Roman"/>
                <w:sz w:val="28"/>
                <w:szCs w:val="28"/>
              </w:rPr>
              <w:t>бюджет Аксайского района</w:t>
            </w:r>
          </w:p>
        </w:tc>
        <w:tc>
          <w:tcPr>
            <w:tcW w:w="1560"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pacing w:val="-20"/>
                <w:sz w:val="28"/>
                <w:szCs w:val="28"/>
              </w:rPr>
            </w:pPr>
            <w:r>
              <w:rPr>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sz w:val="28"/>
                <w:szCs w:val="28"/>
              </w:rPr>
            </w:pPr>
            <w:r>
              <w:rPr>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sz w:val="28"/>
                <w:szCs w:val="28"/>
              </w:rPr>
            </w:pPr>
            <w:r>
              <w:rPr>
                <w:spacing w:val="-20"/>
                <w:sz w:val="28"/>
                <w:szCs w:val="28"/>
              </w:rPr>
              <w:t>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rPr>
                <w:spacing w:val="-20"/>
                <w:sz w:val="28"/>
                <w:szCs w:val="28"/>
              </w:rPr>
            </w:pP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rPr>
                <w:spacing w:val="-20"/>
                <w:sz w:val="28"/>
                <w:szCs w:val="28"/>
              </w:rPr>
            </w:pP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rPr>
                <w:spacing w:val="-20"/>
                <w:sz w:val="28"/>
                <w:szCs w:val="28"/>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snapToGrid w:val="0"/>
              <w:rPr>
                <w:spacing w:val="-20"/>
                <w:sz w:val="28"/>
                <w:szCs w:val="28"/>
              </w:rPr>
            </w:pPr>
          </w:p>
        </w:tc>
      </w:tr>
      <w:tr w:rsidR="005F6E53" w:rsidTr="00695544">
        <w:tc>
          <w:tcPr>
            <w:tcW w:w="2121"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854" w:type="dxa"/>
            <w:vMerge/>
            <w:tcBorders>
              <w:top w:val="single" w:sz="4" w:space="0" w:color="000000"/>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532"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8"/>
                <w:szCs w:val="28"/>
              </w:rPr>
            </w:pPr>
            <w:r>
              <w:rPr>
                <w:rFonts w:ascii="Times New Roman" w:hAnsi="Times New Roman" w:cs="Times New Roman"/>
                <w:sz w:val="28"/>
                <w:szCs w:val="28"/>
              </w:rPr>
              <w:t>Бюджет Аксайского городского поселения</w:t>
            </w:r>
          </w:p>
        </w:tc>
        <w:tc>
          <w:tcPr>
            <w:tcW w:w="1560"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pacing w:val="-20"/>
                <w:sz w:val="28"/>
                <w:szCs w:val="28"/>
              </w:rPr>
            </w:pPr>
            <w:r>
              <w:rPr>
                <w:rFonts w:ascii="Times New Roman" w:hAnsi="Times New Roman" w:cs="Times New Roman"/>
                <w:spacing w:val="-20"/>
                <w:sz w:val="28"/>
                <w:szCs w:val="28"/>
              </w:rPr>
              <w:t xml:space="preserve">1880,0 </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pPr>
              <w:snapToGrid w:val="0"/>
              <w:jc w:val="center"/>
              <w:rPr>
                <w:spacing w:val="-20"/>
                <w:sz w:val="28"/>
                <w:szCs w:val="28"/>
              </w:rPr>
            </w:pPr>
            <w:r>
              <w:rPr>
                <w:spacing w:val="-20"/>
                <w:sz w:val="28"/>
                <w:szCs w:val="28"/>
              </w:rPr>
              <w:t xml:space="preserve"> 1322,0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1135"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993" w:type="dxa"/>
            <w:tcBorders>
              <w:top w:val="single" w:sz="4" w:space="0" w:color="000000"/>
              <w:left w:val="single" w:sz="4" w:space="0" w:color="000000"/>
              <w:bottom w:val="single" w:sz="4" w:space="0" w:color="000000"/>
            </w:tcBorders>
            <w:shd w:val="clear" w:color="auto" w:fill="auto"/>
          </w:tcPr>
          <w:p w:rsidR="005F6E53" w:rsidRDefault="005F6E53" w:rsidP="00695544">
            <w:r w:rsidRPr="00FA3630">
              <w:rPr>
                <w:spacing w:val="-20"/>
                <w:sz w:val="28"/>
                <w:szCs w:val="28"/>
              </w:rPr>
              <w:t xml:space="preserve"> 1322,0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r w:rsidRPr="00FA3630">
              <w:rPr>
                <w:spacing w:val="-20"/>
                <w:sz w:val="28"/>
                <w:szCs w:val="28"/>
              </w:rPr>
              <w:t xml:space="preserve"> 1322,0</w:t>
            </w:r>
          </w:p>
        </w:tc>
      </w:tr>
      <w:tr w:rsidR="005F6E53" w:rsidTr="00695544">
        <w:tc>
          <w:tcPr>
            <w:tcW w:w="2121" w:type="dxa"/>
            <w:vMerge/>
            <w:tcBorders>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854" w:type="dxa"/>
            <w:vMerge/>
            <w:tcBorders>
              <w:left w:val="single" w:sz="4" w:space="0" w:color="000000"/>
              <w:bottom w:val="single" w:sz="4" w:space="0" w:color="000000"/>
            </w:tcBorders>
            <w:shd w:val="clear" w:color="auto" w:fill="auto"/>
            <w:vAlign w:val="center"/>
          </w:tcPr>
          <w:p w:rsidR="005F6E53" w:rsidRDefault="005F6E53" w:rsidP="00695544">
            <w:pPr>
              <w:snapToGrid w:val="0"/>
              <w:rPr>
                <w:sz w:val="28"/>
                <w:szCs w:val="28"/>
              </w:rPr>
            </w:pPr>
          </w:p>
        </w:tc>
        <w:tc>
          <w:tcPr>
            <w:tcW w:w="2532" w:type="dxa"/>
            <w:tcBorders>
              <w:left w:val="single" w:sz="4" w:space="0" w:color="000000"/>
              <w:bottom w:val="single" w:sz="4" w:space="0" w:color="000000"/>
            </w:tcBorders>
            <w:shd w:val="clear" w:color="auto" w:fill="auto"/>
          </w:tcPr>
          <w:p w:rsidR="005F6E53" w:rsidRDefault="005F6E53" w:rsidP="00695544">
            <w:pPr>
              <w:pStyle w:val="ConsPlusCell"/>
              <w:snapToGrid w:val="0"/>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1560" w:type="dxa"/>
            <w:tcBorders>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pacing w:val="-20"/>
                <w:sz w:val="28"/>
                <w:szCs w:val="28"/>
              </w:rPr>
            </w:pPr>
            <w:r>
              <w:rPr>
                <w:spacing w:val="-20"/>
                <w:sz w:val="28"/>
                <w:szCs w:val="28"/>
              </w:rPr>
              <w:t>0</w:t>
            </w:r>
          </w:p>
        </w:tc>
        <w:tc>
          <w:tcPr>
            <w:tcW w:w="1135" w:type="dxa"/>
            <w:tcBorders>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pacing w:val="-20"/>
                <w:sz w:val="28"/>
                <w:szCs w:val="28"/>
              </w:rPr>
            </w:pPr>
            <w:r>
              <w:rPr>
                <w:spacing w:val="-20"/>
                <w:sz w:val="28"/>
                <w:szCs w:val="28"/>
              </w:rPr>
              <w:t>0</w:t>
            </w:r>
          </w:p>
        </w:tc>
        <w:tc>
          <w:tcPr>
            <w:tcW w:w="1135" w:type="dxa"/>
            <w:tcBorders>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pacing w:val="-20"/>
                <w:sz w:val="28"/>
                <w:szCs w:val="28"/>
              </w:rPr>
            </w:pPr>
            <w:r>
              <w:rPr>
                <w:spacing w:val="-20"/>
                <w:sz w:val="28"/>
                <w:szCs w:val="28"/>
              </w:rPr>
              <w:t>0</w:t>
            </w:r>
          </w:p>
        </w:tc>
        <w:tc>
          <w:tcPr>
            <w:tcW w:w="1135" w:type="dxa"/>
            <w:tcBorders>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pacing w:val="-20"/>
                <w:sz w:val="28"/>
                <w:szCs w:val="28"/>
              </w:rPr>
            </w:pPr>
          </w:p>
        </w:tc>
        <w:tc>
          <w:tcPr>
            <w:tcW w:w="993" w:type="dxa"/>
            <w:tcBorders>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pacing w:val="-20"/>
                <w:sz w:val="28"/>
                <w:szCs w:val="28"/>
              </w:rPr>
            </w:pPr>
          </w:p>
        </w:tc>
        <w:tc>
          <w:tcPr>
            <w:tcW w:w="993" w:type="dxa"/>
            <w:tcBorders>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pacing w:val="-20"/>
                <w:sz w:val="28"/>
                <w:szCs w:val="28"/>
              </w:rPr>
            </w:pPr>
          </w:p>
        </w:tc>
        <w:tc>
          <w:tcPr>
            <w:tcW w:w="1102" w:type="dxa"/>
            <w:tcBorders>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snapToGrid w:val="0"/>
              <w:jc w:val="center"/>
              <w:rPr>
                <w:spacing w:val="-20"/>
                <w:sz w:val="28"/>
                <w:szCs w:val="28"/>
              </w:rPr>
            </w:pPr>
          </w:p>
        </w:tc>
      </w:tr>
    </w:tbl>
    <w:p w:rsidR="005F6E53" w:rsidRDefault="005F6E53" w:rsidP="005F6E53">
      <w:pPr>
        <w:widowControl w:val="0"/>
        <w:autoSpaceDE w:val="0"/>
        <w:ind w:firstLine="7468"/>
        <w:jc w:val="right"/>
      </w:pPr>
    </w:p>
    <w:p w:rsidR="005F6E53" w:rsidRDefault="005F6E53" w:rsidP="005F6E53">
      <w:pPr>
        <w:widowControl w:val="0"/>
        <w:autoSpaceDE w:val="0"/>
        <w:ind w:firstLine="7468"/>
        <w:rPr>
          <w:sz w:val="28"/>
          <w:szCs w:val="28"/>
        </w:rPr>
      </w:pPr>
    </w:p>
    <w:p w:rsidR="005F6E53" w:rsidRDefault="005F6E53" w:rsidP="005F6E53">
      <w:pPr>
        <w:widowControl w:val="0"/>
        <w:autoSpaceDE w:val="0"/>
        <w:ind w:firstLine="7468"/>
        <w:rPr>
          <w:sz w:val="28"/>
          <w:szCs w:val="28"/>
        </w:rPr>
      </w:pPr>
    </w:p>
    <w:p w:rsidR="005F6E53" w:rsidRDefault="005F6E53" w:rsidP="005F6E53">
      <w:pPr>
        <w:widowControl w:val="0"/>
        <w:autoSpaceDE w:val="0"/>
        <w:rPr>
          <w:sz w:val="28"/>
          <w:szCs w:val="28"/>
        </w:rPr>
      </w:pPr>
      <w:r>
        <w:rPr>
          <w:sz w:val="28"/>
          <w:szCs w:val="28"/>
        </w:rPr>
        <w:t>Примечание:</w:t>
      </w:r>
    </w:p>
    <w:p w:rsidR="005F6E53" w:rsidRDefault="005F6E53" w:rsidP="005F6E53">
      <w:pPr>
        <w:ind w:firstLine="709"/>
        <w:rPr>
          <w:sz w:val="28"/>
          <w:szCs w:val="28"/>
        </w:rPr>
      </w:pPr>
      <w:r>
        <w:rPr>
          <w:sz w:val="28"/>
          <w:szCs w:val="28"/>
        </w:rPr>
        <w:t>объем расходов подлежит корректировки после утверждения бюджета Аксайского городского поселения на 2014 год   и плановый период 2015-2016 годов.</w:t>
      </w:r>
    </w:p>
    <w:p w:rsidR="005F6E53" w:rsidRDefault="005F6E53" w:rsidP="005F6E53">
      <w:pPr>
        <w:widowControl w:val="0"/>
        <w:autoSpaceDE w:val="0"/>
        <w:ind w:firstLine="7468"/>
        <w:jc w:val="right"/>
        <w:rPr>
          <w:sz w:val="28"/>
          <w:szCs w:val="28"/>
        </w:rPr>
      </w:pPr>
      <w:r>
        <w:rPr>
          <w:sz w:val="28"/>
          <w:szCs w:val="28"/>
        </w:rPr>
        <w:br w:type="page"/>
      </w:r>
      <w:r>
        <w:rPr>
          <w:sz w:val="28"/>
          <w:szCs w:val="28"/>
        </w:rPr>
        <w:lastRenderedPageBreak/>
        <w:t>Таблица № 5</w:t>
      </w:r>
    </w:p>
    <w:p w:rsidR="005F6E53" w:rsidRDefault="005F6E53" w:rsidP="005F6E53">
      <w:pPr>
        <w:widowControl w:val="0"/>
        <w:autoSpaceDE w:val="0"/>
        <w:ind w:firstLine="7468"/>
        <w:jc w:val="right"/>
        <w:rPr>
          <w:sz w:val="28"/>
          <w:szCs w:val="28"/>
        </w:rPr>
      </w:pPr>
      <w:r>
        <w:rPr>
          <w:sz w:val="28"/>
          <w:szCs w:val="28"/>
        </w:rPr>
        <w:t xml:space="preserve">к муниципальной программе </w:t>
      </w:r>
    </w:p>
    <w:p w:rsidR="005F6E53" w:rsidRDefault="005F6E53" w:rsidP="005F6E53">
      <w:pPr>
        <w:widowControl w:val="0"/>
        <w:autoSpaceDE w:val="0"/>
        <w:ind w:firstLine="7468"/>
        <w:jc w:val="right"/>
        <w:rPr>
          <w:sz w:val="28"/>
          <w:szCs w:val="28"/>
        </w:rPr>
      </w:pPr>
      <w:r>
        <w:rPr>
          <w:sz w:val="28"/>
          <w:szCs w:val="28"/>
        </w:rPr>
        <w:t>Аксайского городского поселения</w:t>
      </w:r>
    </w:p>
    <w:p w:rsidR="005F6E53" w:rsidRDefault="005F6E53" w:rsidP="005F6E53">
      <w:pPr>
        <w:widowControl w:val="0"/>
        <w:autoSpaceDE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CE5092">
        <w:rPr>
          <w:rFonts w:ascii="Times New Roman CYR" w:hAnsi="Times New Roman CYR" w:cs="Times New Roman CYR"/>
          <w:sz w:val="28"/>
          <w:szCs w:val="28"/>
        </w:rPr>
        <w:t xml:space="preserve">«Управление и распоряжение </w:t>
      </w:r>
    </w:p>
    <w:p w:rsidR="005F6E53" w:rsidRPr="00CE5092" w:rsidRDefault="005F6E53" w:rsidP="005F6E53">
      <w:pPr>
        <w:widowControl w:val="0"/>
        <w:autoSpaceDE w:val="0"/>
        <w:jc w:val="right"/>
        <w:rPr>
          <w:rFonts w:ascii="Times New Roman CYR" w:hAnsi="Times New Roman CYR" w:cs="Times New Roman CYR"/>
          <w:sz w:val="28"/>
          <w:szCs w:val="28"/>
        </w:rPr>
      </w:pPr>
      <w:r w:rsidRPr="00CE5092">
        <w:rPr>
          <w:rFonts w:ascii="Times New Roman CYR" w:hAnsi="Times New Roman CYR" w:cs="Times New Roman CYR"/>
          <w:sz w:val="28"/>
          <w:szCs w:val="28"/>
        </w:rPr>
        <w:t>муниципальным имуществом»</w:t>
      </w:r>
    </w:p>
    <w:p w:rsidR="005F6E53" w:rsidRDefault="005F6E53" w:rsidP="005F6E53">
      <w:pPr>
        <w:widowControl w:val="0"/>
        <w:tabs>
          <w:tab w:val="left" w:pos="9610"/>
        </w:tabs>
        <w:autoSpaceDE w:val="0"/>
        <w:ind w:left="10773"/>
        <w:jc w:val="center"/>
        <w:rPr>
          <w:sz w:val="28"/>
          <w:szCs w:val="28"/>
        </w:rPr>
      </w:pPr>
    </w:p>
    <w:p w:rsidR="005F6E53" w:rsidRDefault="005F6E53" w:rsidP="005F6E53">
      <w:pPr>
        <w:widowControl w:val="0"/>
        <w:autoSpaceDE w:val="0"/>
        <w:rPr>
          <w:sz w:val="28"/>
          <w:szCs w:val="28"/>
        </w:rPr>
      </w:pPr>
    </w:p>
    <w:p w:rsidR="005F6E53" w:rsidRDefault="005F6E53" w:rsidP="005F6E53">
      <w:pPr>
        <w:widowControl w:val="0"/>
        <w:autoSpaceDE w:val="0"/>
        <w:jc w:val="center"/>
        <w:rPr>
          <w:caps/>
          <w:sz w:val="28"/>
          <w:szCs w:val="28"/>
        </w:rPr>
      </w:pPr>
      <w:r>
        <w:rPr>
          <w:caps/>
          <w:sz w:val="28"/>
          <w:szCs w:val="28"/>
        </w:rPr>
        <w:t xml:space="preserve">Сведения </w:t>
      </w:r>
    </w:p>
    <w:p w:rsidR="005F6E53" w:rsidRDefault="005F6E53" w:rsidP="005F6E53">
      <w:pPr>
        <w:widowControl w:val="0"/>
        <w:autoSpaceDE w:val="0"/>
        <w:jc w:val="center"/>
        <w:rPr>
          <w:sz w:val="28"/>
          <w:szCs w:val="28"/>
        </w:rPr>
      </w:pPr>
      <w:r>
        <w:rPr>
          <w:sz w:val="28"/>
          <w:szCs w:val="28"/>
        </w:rPr>
        <w:t>о методике расчета показателей (индикаторов) муниципальной программы</w:t>
      </w:r>
    </w:p>
    <w:p w:rsidR="005F6E53" w:rsidRDefault="005F6E53" w:rsidP="005F6E53">
      <w:pPr>
        <w:widowControl w:val="0"/>
        <w:autoSpaceDE w:val="0"/>
        <w:ind w:firstLine="7468"/>
        <w:rPr>
          <w:sz w:val="28"/>
          <w:szCs w:val="28"/>
        </w:rPr>
      </w:pPr>
    </w:p>
    <w:tbl>
      <w:tblPr>
        <w:tblW w:w="15323" w:type="dxa"/>
        <w:tblInd w:w="-55" w:type="dxa"/>
        <w:tblLayout w:type="fixed"/>
        <w:tblLook w:val="0000"/>
      </w:tblPr>
      <w:tblGrid>
        <w:gridCol w:w="776"/>
        <w:gridCol w:w="3567"/>
        <w:gridCol w:w="1471"/>
        <w:gridCol w:w="4506"/>
        <w:gridCol w:w="5003"/>
      </w:tblGrid>
      <w:tr w:rsidR="005F6E53" w:rsidTr="00695544">
        <w:tc>
          <w:tcPr>
            <w:tcW w:w="776"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z w:val="28"/>
                <w:szCs w:val="28"/>
              </w:rPr>
            </w:pPr>
            <w:r>
              <w:rPr>
                <w:sz w:val="28"/>
                <w:szCs w:val="28"/>
              </w:rPr>
              <w:t xml:space="preserve">№  </w:t>
            </w:r>
            <w:r>
              <w:rPr>
                <w:sz w:val="28"/>
                <w:szCs w:val="28"/>
              </w:rPr>
              <w:br/>
              <w:t>п/п</w:t>
            </w:r>
          </w:p>
        </w:tc>
        <w:tc>
          <w:tcPr>
            <w:tcW w:w="3567"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z w:val="28"/>
                <w:szCs w:val="28"/>
              </w:rPr>
            </w:pPr>
            <w:r>
              <w:rPr>
                <w:sz w:val="28"/>
                <w:szCs w:val="28"/>
              </w:rPr>
              <w:t>Наименование показателя</w:t>
            </w:r>
          </w:p>
        </w:tc>
        <w:tc>
          <w:tcPr>
            <w:tcW w:w="1471" w:type="dxa"/>
            <w:tcBorders>
              <w:top w:val="single" w:sz="4" w:space="0" w:color="000000"/>
              <w:left w:val="single" w:sz="4" w:space="0" w:color="000000"/>
              <w:bottom w:val="single" w:sz="4" w:space="0" w:color="000000"/>
            </w:tcBorders>
            <w:shd w:val="clear" w:color="auto" w:fill="auto"/>
          </w:tcPr>
          <w:p w:rsidR="005F6E53" w:rsidRDefault="005F6E53" w:rsidP="00695544">
            <w:pPr>
              <w:widowControl w:val="0"/>
              <w:autoSpaceDE w:val="0"/>
              <w:snapToGrid w:val="0"/>
              <w:jc w:val="center"/>
              <w:rPr>
                <w:sz w:val="28"/>
                <w:szCs w:val="28"/>
              </w:rPr>
            </w:pPr>
            <w:r>
              <w:rPr>
                <w:sz w:val="28"/>
                <w:szCs w:val="28"/>
              </w:rPr>
              <w:t>Единица  измерения</w:t>
            </w:r>
          </w:p>
        </w:tc>
        <w:tc>
          <w:tcPr>
            <w:tcW w:w="4506" w:type="dxa"/>
            <w:tcBorders>
              <w:top w:val="single" w:sz="4" w:space="0" w:color="000000"/>
              <w:left w:val="single" w:sz="4" w:space="0" w:color="000000"/>
              <w:bottom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Методика расчета показателя (формула) и</w:t>
            </w:r>
          </w:p>
          <w:p w:rsidR="005F6E53" w:rsidRDefault="005F6E53" w:rsidP="00695544">
            <w:pPr>
              <w:widowControl w:val="0"/>
              <w:autoSpaceDE w:val="0"/>
              <w:jc w:val="center"/>
              <w:rPr>
                <w:sz w:val="28"/>
                <w:szCs w:val="28"/>
              </w:rPr>
            </w:pPr>
            <w:r>
              <w:rPr>
                <w:sz w:val="28"/>
                <w:szCs w:val="28"/>
              </w:rPr>
              <w:t>методологические пояснения к показателю</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snapToGrid w:val="0"/>
              <w:jc w:val="center"/>
              <w:rPr>
                <w:sz w:val="28"/>
                <w:szCs w:val="28"/>
              </w:rPr>
            </w:pPr>
            <w:r>
              <w:rPr>
                <w:sz w:val="28"/>
                <w:szCs w:val="28"/>
              </w:rPr>
              <w:t xml:space="preserve">Базовые показатели   </w:t>
            </w:r>
            <w:r>
              <w:rPr>
                <w:sz w:val="28"/>
                <w:szCs w:val="28"/>
              </w:rPr>
              <w:br/>
              <w:t>(используемые в формуле)</w:t>
            </w:r>
          </w:p>
        </w:tc>
      </w:tr>
      <w:tr w:rsidR="005F6E53" w:rsidTr="00695544">
        <w:tc>
          <w:tcPr>
            <w:tcW w:w="776" w:type="dxa"/>
            <w:tcBorders>
              <w:left w:val="single" w:sz="4" w:space="0" w:color="000000"/>
              <w:bottom w:val="single" w:sz="4" w:space="0" w:color="000000"/>
            </w:tcBorders>
            <w:shd w:val="clear" w:color="auto" w:fill="auto"/>
          </w:tcPr>
          <w:p w:rsidR="005F6E53" w:rsidRDefault="005F6E53" w:rsidP="00695544">
            <w:pPr>
              <w:widowControl w:val="0"/>
              <w:autoSpaceDE w:val="0"/>
              <w:snapToGrid w:val="0"/>
              <w:jc w:val="center"/>
            </w:pPr>
          </w:p>
        </w:tc>
        <w:tc>
          <w:tcPr>
            <w:tcW w:w="14547" w:type="dxa"/>
            <w:gridSpan w:val="4"/>
            <w:tcBorders>
              <w:left w:val="single" w:sz="4" w:space="0" w:color="000000"/>
              <w:bottom w:val="single" w:sz="4" w:space="0" w:color="000000"/>
              <w:right w:val="single" w:sz="4" w:space="0" w:color="000000"/>
            </w:tcBorders>
            <w:shd w:val="clear" w:color="auto" w:fill="auto"/>
          </w:tcPr>
          <w:p w:rsidR="005F6E53" w:rsidRDefault="005F6E53" w:rsidP="00695544">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Подпрограмма  «Повышение эффективности управления муниципальным имуществом»</w:t>
            </w:r>
          </w:p>
        </w:tc>
      </w:tr>
      <w:tr w:rsidR="005F6E53" w:rsidTr="00695544">
        <w:tc>
          <w:tcPr>
            <w:tcW w:w="776" w:type="dxa"/>
            <w:tcBorders>
              <w:left w:val="single" w:sz="4" w:space="0" w:color="000000"/>
              <w:bottom w:val="single" w:sz="4" w:space="0" w:color="000000"/>
            </w:tcBorders>
            <w:shd w:val="clear" w:color="auto" w:fill="auto"/>
          </w:tcPr>
          <w:p w:rsidR="005F6E53" w:rsidRDefault="005F6E53" w:rsidP="00695544">
            <w:pPr>
              <w:widowControl w:val="0"/>
              <w:autoSpaceDE w:val="0"/>
              <w:snapToGrid w:val="0"/>
              <w:jc w:val="center"/>
            </w:pPr>
          </w:p>
        </w:tc>
        <w:tc>
          <w:tcPr>
            <w:tcW w:w="3567" w:type="dxa"/>
            <w:tcBorders>
              <w:left w:val="single" w:sz="4" w:space="0" w:color="000000"/>
              <w:bottom w:val="single" w:sz="4" w:space="0" w:color="000000"/>
            </w:tcBorders>
            <w:shd w:val="clear" w:color="auto" w:fill="auto"/>
          </w:tcPr>
          <w:p w:rsidR="005F6E53" w:rsidRDefault="005F6E53" w:rsidP="00695544">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Увеличение доходов от использования муниципального имущества</w:t>
            </w:r>
          </w:p>
        </w:tc>
        <w:tc>
          <w:tcPr>
            <w:tcW w:w="1471" w:type="dxa"/>
            <w:tcBorders>
              <w:left w:val="single" w:sz="4" w:space="0" w:color="000000"/>
              <w:bottom w:val="single" w:sz="4" w:space="0" w:color="000000"/>
            </w:tcBorders>
            <w:shd w:val="clear" w:color="auto" w:fill="auto"/>
          </w:tcPr>
          <w:p w:rsidR="005F6E53" w:rsidRDefault="005F6E53" w:rsidP="00695544">
            <w:pPr>
              <w:widowControl w:val="0"/>
              <w:snapToGrid w:val="0"/>
              <w:jc w:val="center"/>
              <w:rPr>
                <w:spacing w:val="-20"/>
                <w:sz w:val="28"/>
                <w:szCs w:val="28"/>
              </w:rPr>
            </w:pPr>
            <w:r>
              <w:rPr>
                <w:spacing w:val="-20"/>
                <w:sz w:val="28"/>
                <w:szCs w:val="28"/>
              </w:rPr>
              <w:t xml:space="preserve"> %</w:t>
            </w:r>
          </w:p>
        </w:tc>
        <w:tc>
          <w:tcPr>
            <w:tcW w:w="4506" w:type="dxa"/>
            <w:tcBorders>
              <w:left w:val="single" w:sz="4" w:space="0" w:color="000000"/>
              <w:bottom w:val="single" w:sz="4" w:space="0" w:color="000000"/>
            </w:tcBorders>
            <w:shd w:val="clear" w:color="auto" w:fill="auto"/>
          </w:tcPr>
          <w:p w:rsidR="005F6E53" w:rsidRDefault="005F6E53" w:rsidP="00695544">
            <w:pPr>
              <w:snapToGrid w:val="0"/>
              <w:spacing w:line="252" w:lineRule="auto"/>
              <w:ind w:hanging="2"/>
              <w:jc w:val="center"/>
              <w:rPr>
                <w:i/>
                <w:sz w:val="28"/>
                <w:szCs w:val="28"/>
                <w:lang w:val="en-US"/>
              </w:rPr>
            </w:pPr>
            <w:r>
              <w:rPr>
                <w:i/>
                <w:sz w:val="28"/>
                <w:szCs w:val="28"/>
                <w:lang w:val="en-US"/>
              </w:rPr>
              <w:t>P</w:t>
            </w:r>
            <w:r>
              <w:rPr>
                <w:i/>
                <w:sz w:val="28"/>
                <w:szCs w:val="28"/>
              </w:rPr>
              <w:t>=</w:t>
            </w:r>
            <w:r>
              <w:rPr>
                <w:i/>
                <w:sz w:val="28"/>
                <w:szCs w:val="28"/>
                <w:lang w:val="en-US"/>
              </w:rPr>
              <w:t>p</w:t>
            </w:r>
            <w:r>
              <w:rPr>
                <w:i/>
                <w:sz w:val="28"/>
                <w:szCs w:val="28"/>
              </w:rPr>
              <w:t>1+</w:t>
            </w:r>
            <w:r>
              <w:rPr>
                <w:i/>
                <w:sz w:val="28"/>
                <w:szCs w:val="28"/>
                <w:lang w:val="en-US"/>
              </w:rPr>
              <w:t>p</w:t>
            </w:r>
            <w:r>
              <w:rPr>
                <w:i/>
                <w:sz w:val="28"/>
                <w:szCs w:val="28"/>
              </w:rPr>
              <w:t>2+…+</w:t>
            </w:r>
            <w:r>
              <w:rPr>
                <w:i/>
                <w:sz w:val="28"/>
                <w:szCs w:val="28"/>
                <w:lang w:val="en-US"/>
              </w:rPr>
              <w:t>pn</w:t>
            </w:r>
          </w:p>
          <w:p w:rsidR="005F6E53" w:rsidRDefault="005F6E53" w:rsidP="00695544">
            <w:pPr>
              <w:spacing w:line="252" w:lineRule="auto"/>
              <w:ind w:hanging="2"/>
              <w:jc w:val="center"/>
              <w:rPr>
                <w:sz w:val="28"/>
                <w:szCs w:val="28"/>
              </w:rPr>
            </w:pPr>
          </w:p>
        </w:tc>
        <w:tc>
          <w:tcPr>
            <w:tcW w:w="5003" w:type="dxa"/>
            <w:tcBorders>
              <w:left w:val="single" w:sz="4" w:space="0" w:color="000000"/>
              <w:bottom w:val="single" w:sz="4" w:space="0" w:color="000000"/>
              <w:right w:val="single" w:sz="4" w:space="0" w:color="000000"/>
            </w:tcBorders>
            <w:shd w:val="clear" w:color="auto" w:fill="auto"/>
          </w:tcPr>
          <w:p w:rsidR="005F6E53" w:rsidRDefault="005F6E53" w:rsidP="00695544">
            <w:pPr>
              <w:widowControl w:val="0"/>
              <w:autoSpaceDE w:val="0"/>
              <w:snapToGrid w:val="0"/>
              <w:jc w:val="both"/>
              <w:rPr>
                <w:sz w:val="28"/>
                <w:szCs w:val="28"/>
              </w:rPr>
            </w:pPr>
            <w:r>
              <w:rPr>
                <w:i/>
                <w:sz w:val="28"/>
                <w:szCs w:val="28"/>
                <w:lang w:val="en-US"/>
              </w:rPr>
              <w:t>p</w:t>
            </w:r>
            <w:r>
              <w:rPr>
                <w:i/>
                <w:sz w:val="28"/>
                <w:szCs w:val="28"/>
              </w:rPr>
              <w:t>1+</w:t>
            </w:r>
            <w:r>
              <w:rPr>
                <w:i/>
                <w:sz w:val="28"/>
                <w:szCs w:val="28"/>
                <w:lang w:val="en-US"/>
              </w:rPr>
              <w:t>p</w:t>
            </w:r>
            <w:r>
              <w:rPr>
                <w:i/>
                <w:sz w:val="28"/>
                <w:szCs w:val="28"/>
              </w:rPr>
              <w:t>2+…+</w:t>
            </w:r>
            <w:r>
              <w:rPr>
                <w:i/>
                <w:sz w:val="28"/>
                <w:szCs w:val="28"/>
                <w:lang w:val="en-US"/>
              </w:rPr>
              <w:t>pn</w:t>
            </w:r>
            <w:r>
              <w:rPr>
                <w:sz w:val="28"/>
                <w:szCs w:val="28"/>
              </w:rPr>
              <w:t xml:space="preserve">  –  % роста  доходов от сдачи в аренду недвижимого имущества, движимого имущества, доходов от продажи имущества и прочих доходов </w:t>
            </w:r>
          </w:p>
        </w:tc>
      </w:tr>
    </w:tbl>
    <w:p w:rsidR="005F6E53" w:rsidRDefault="005F6E53" w:rsidP="005F6E53">
      <w:pPr>
        <w:widowControl w:val="0"/>
        <w:tabs>
          <w:tab w:val="left" w:pos="9610"/>
        </w:tabs>
        <w:autoSpaceDE w:val="0"/>
        <w:jc w:val="center"/>
        <w:rPr>
          <w:sz w:val="28"/>
          <w:szCs w:val="28"/>
        </w:rPr>
      </w:pPr>
      <w:r>
        <w:rPr>
          <w:sz w:val="28"/>
          <w:szCs w:val="28"/>
        </w:rPr>
        <w:t xml:space="preserve">                                                                                </w:t>
      </w:r>
    </w:p>
    <w:p w:rsidR="005F6E53" w:rsidRDefault="005F6E53" w:rsidP="005F6E53">
      <w:pPr>
        <w:widowControl w:val="0"/>
        <w:tabs>
          <w:tab w:val="left" w:pos="9610"/>
        </w:tabs>
        <w:autoSpaceDE w:val="0"/>
        <w:jc w:val="center"/>
        <w:rPr>
          <w:sz w:val="28"/>
          <w:szCs w:val="28"/>
        </w:rPr>
      </w:pPr>
    </w:p>
    <w:p w:rsidR="005F6E53" w:rsidRDefault="005F6E53" w:rsidP="005F6E53"/>
    <w:p w:rsidR="005F6E53" w:rsidRDefault="005F6E53" w:rsidP="005F6E53">
      <w:pPr>
        <w:ind w:firstLine="709"/>
        <w:rPr>
          <w:sz w:val="28"/>
          <w:szCs w:val="28"/>
        </w:rPr>
      </w:pPr>
    </w:p>
    <w:sectPr w:rsidR="005F6E53" w:rsidSect="003A02BF">
      <w:pgSz w:w="16838" w:h="11906" w:orient="landscape"/>
      <w:pgMar w:top="568"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decimal"/>
      <w:lvlText w:val="%1."/>
      <w:lvlJc w:val="left"/>
      <w:pPr>
        <w:tabs>
          <w:tab w:val="num" w:pos="96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1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11"/>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singleLevel"/>
    <w:tmpl w:val="00000008"/>
    <w:name w:val="WW8Num12"/>
    <w:lvl w:ilvl="0">
      <w:start w:val="2"/>
      <w:numFmt w:val="decimal"/>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20"/>
  <w:displayHorizontalDrawingGridEvery w:val="2"/>
  <w:characterSpacingControl w:val="doNotCompress"/>
  <w:compat/>
  <w:rsids>
    <w:rsidRoot w:val="005F6E53"/>
    <w:rsid w:val="0011168D"/>
    <w:rsid w:val="001B7F3F"/>
    <w:rsid w:val="002027D7"/>
    <w:rsid w:val="002D1715"/>
    <w:rsid w:val="003B7823"/>
    <w:rsid w:val="004530FD"/>
    <w:rsid w:val="005F6E53"/>
    <w:rsid w:val="00606C4A"/>
    <w:rsid w:val="00704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E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F6E53"/>
    <w:pPr>
      <w:keepNext/>
      <w:numPr>
        <w:numId w:val="1"/>
      </w:numPr>
      <w:ind w:left="0" w:firstLine="540"/>
      <w:jc w:val="both"/>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6E53"/>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5F6E53"/>
    <w:pPr>
      <w:ind w:firstLine="540"/>
      <w:jc w:val="both"/>
    </w:pPr>
  </w:style>
  <w:style w:type="paragraph" w:customStyle="1" w:styleId="ConsPlusCell">
    <w:name w:val="ConsPlusCell"/>
    <w:rsid w:val="005F6E53"/>
    <w:pPr>
      <w:widowControl w:val="0"/>
      <w:suppressAutoHyphens/>
      <w:autoSpaceDE w:val="0"/>
      <w:spacing w:after="0" w:line="240" w:lineRule="auto"/>
    </w:pPr>
    <w:rPr>
      <w:rFonts w:ascii="Calibri" w:eastAsia="Arial" w:hAnsi="Calibri" w:cs="Calibri"/>
      <w:lang w:eastAsia="ar-SA"/>
    </w:rPr>
  </w:style>
  <w:style w:type="paragraph" w:customStyle="1" w:styleId="tekstob">
    <w:name w:val="tekstob"/>
    <w:basedOn w:val="a"/>
    <w:rsid w:val="005F6E53"/>
    <w:pPr>
      <w:spacing w:before="280" w:after="280"/>
    </w:pPr>
  </w:style>
  <w:style w:type="paragraph" w:customStyle="1" w:styleId="printj">
    <w:name w:val="printj"/>
    <w:basedOn w:val="a"/>
    <w:rsid w:val="005F6E53"/>
    <w:pPr>
      <w:spacing w:before="280" w:after="280"/>
    </w:pPr>
  </w:style>
  <w:style w:type="paragraph" w:customStyle="1" w:styleId="a3">
    <w:name w:val="Содержимое таблицы"/>
    <w:basedOn w:val="a"/>
    <w:rsid w:val="005F6E53"/>
    <w:pPr>
      <w:suppressLineNumbers/>
    </w:pPr>
  </w:style>
  <w:style w:type="paragraph" w:customStyle="1" w:styleId="dktexleft">
    <w:name w:val="dktexleft"/>
    <w:basedOn w:val="a"/>
    <w:rsid w:val="005F6E53"/>
    <w:pPr>
      <w:suppressAutoHyphens w:val="0"/>
      <w:spacing w:before="280" w:after="280"/>
    </w:pPr>
  </w:style>
  <w:style w:type="paragraph" w:styleId="a4">
    <w:name w:val="List Paragraph"/>
    <w:basedOn w:val="a"/>
    <w:qFormat/>
    <w:rsid w:val="005F6E53"/>
    <w:pPr>
      <w:ind w:left="720"/>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6095</Words>
  <Characters>34743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mashburo</cp:lastModifiedBy>
  <cp:revision>3</cp:revision>
  <cp:lastPrinted>2014-06-16T09:38:00Z</cp:lastPrinted>
  <dcterms:created xsi:type="dcterms:W3CDTF">2014-06-16T09:26:00Z</dcterms:created>
  <dcterms:modified xsi:type="dcterms:W3CDTF">2014-06-23T11:33:00Z</dcterms:modified>
</cp:coreProperties>
</file>